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21" w:rsidRPr="00CF3A37" w:rsidRDefault="005E7521" w:rsidP="00CF3A37">
      <w:pPr>
        <w:pBdr>
          <w:top w:val="single" w:sz="4" w:space="1" w:color="auto"/>
          <w:left w:val="single" w:sz="4" w:space="4" w:color="auto"/>
          <w:bottom w:val="single" w:sz="4" w:space="0" w:color="auto"/>
          <w:right w:val="single" w:sz="4" w:space="4" w:color="auto"/>
        </w:pBdr>
        <w:jc w:val="center"/>
        <w:rPr>
          <w:rFonts w:ascii="Palatino Linotype" w:hAnsi="Palatino Linotype" w:cs="Arial"/>
          <w:b/>
          <w:color w:val="FF0000"/>
          <w:sz w:val="22"/>
          <w:szCs w:val="22"/>
        </w:rPr>
      </w:pPr>
      <w:bookmarkStart w:id="0" w:name="_Hlk113871566"/>
    </w:p>
    <w:p w:rsidR="00FB4619" w:rsidRPr="00CF3A37" w:rsidRDefault="00437827" w:rsidP="00CF3A37">
      <w:pPr>
        <w:pBdr>
          <w:top w:val="single" w:sz="4" w:space="1" w:color="auto"/>
          <w:left w:val="single" w:sz="4" w:space="4" w:color="auto"/>
          <w:bottom w:val="single" w:sz="4" w:space="0" w:color="auto"/>
          <w:right w:val="single" w:sz="4" w:space="4" w:color="auto"/>
        </w:pBdr>
        <w:jc w:val="center"/>
        <w:rPr>
          <w:rFonts w:ascii="Palatino Linotype" w:hAnsi="Palatino Linotype" w:cs="Arial"/>
          <w:b/>
          <w:color w:val="FF0000"/>
          <w:sz w:val="22"/>
          <w:szCs w:val="22"/>
        </w:rPr>
      </w:pPr>
      <w:r w:rsidRPr="00CF3A37">
        <w:rPr>
          <w:rFonts w:ascii="Palatino Linotype" w:hAnsi="Palatino Linotype" w:cs="Arial"/>
          <w:b/>
          <w:noProof/>
          <w:color w:val="FF0000"/>
          <w:sz w:val="22"/>
          <w:szCs w:val="22"/>
        </w:rPr>
        <w:drawing>
          <wp:inline distT="0" distB="0" distL="0" distR="0">
            <wp:extent cx="6120765" cy="2694585"/>
            <wp:effectExtent l="19050" t="0" r="0" b="0"/>
            <wp:docPr id="1"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a:srcRect/>
                    <a:stretch>
                      <a:fillRect/>
                    </a:stretch>
                  </pic:blipFill>
                  <pic:spPr bwMode="auto">
                    <a:xfrm>
                      <a:off x="0" y="0"/>
                      <a:ext cx="6120765" cy="2694585"/>
                    </a:xfrm>
                    <a:prstGeom prst="rect">
                      <a:avLst/>
                    </a:prstGeom>
                    <a:noFill/>
                    <a:ln w="9525">
                      <a:noFill/>
                      <a:miter lim="800000"/>
                      <a:headEnd/>
                      <a:tailEnd/>
                    </a:ln>
                  </pic:spPr>
                </pic:pic>
              </a:graphicData>
            </a:graphic>
          </wp:inline>
        </w:drawing>
      </w:r>
    </w:p>
    <w:p w:rsidR="005E7521" w:rsidRPr="00CF3A37" w:rsidRDefault="005E7521" w:rsidP="00CF3A37">
      <w:pPr>
        <w:pBdr>
          <w:top w:val="single" w:sz="4" w:space="1" w:color="auto"/>
          <w:left w:val="single" w:sz="4" w:space="4" w:color="auto"/>
          <w:bottom w:val="single" w:sz="4" w:space="0" w:color="auto"/>
          <w:right w:val="single" w:sz="4" w:space="4" w:color="auto"/>
        </w:pBdr>
        <w:jc w:val="center"/>
        <w:rPr>
          <w:rFonts w:ascii="Palatino Linotype" w:hAnsi="Palatino Linotype" w:cs="Arial"/>
          <w:b/>
          <w:color w:val="FF0000"/>
          <w:sz w:val="22"/>
          <w:szCs w:val="22"/>
        </w:rPr>
      </w:pPr>
    </w:p>
    <w:bookmarkEnd w:id="0"/>
    <w:p w:rsidR="00CF3A37" w:rsidRPr="00CF3A37" w:rsidRDefault="00CF3A37" w:rsidP="00CF3A37">
      <w:pPr>
        <w:tabs>
          <w:tab w:val="left" w:pos="3195"/>
        </w:tabs>
        <w:jc w:val="both"/>
        <w:rPr>
          <w:rFonts w:ascii="Palatino Linotype" w:hAnsi="Palatino Linotype" w:cs="Arial"/>
          <w:sz w:val="22"/>
          <w:szCs w:val="22"/>
        </w:rPr>
      </w:pPr>
    </w:p>
    <w:p w:rsidR="00CF3A37" w:rsidRPr="00CF3A37" w:rsidRDefault="00CF3A37" w:rsidP="00CF3A37">
      <w:pPr>
        <w:pStyle w:val="normal"/>
        <w:widowControl w:val="0"/>
        <w:pBdr>
          <w:top w:val="nil"/>
          <w:left w:val="nil"/>
          <w:bottom w:val="nil"/>
          <w:right w:val="nil"/>
          <w:between w:val="nil"/>
        </w:pBdr>
        <w:jc w:val="center"/>
        <w:rPr>
          <w:rFonts w:ascii="Palatino Linotype" w:hAnsi="Palatino Linotype"/>
          <w:b/>
          <w:color w:val="000000"/>
        </w:rPr>
      </w:pPr>
      <w:r w:rsidRPr="00CF3A37">
        <w:rPr>
          <w:rFonts w:ascii="Palatino Linotype" w:hAnsi="Palatino Linotype"/>
          <w:b/>
          <w:color w:val="000000"/>
        </w:rPr>
        <w:t xml:space="preserve">DICHIARAZIONE SOSTITUTIVA </w:t>
      </w:r>
      <w:proofErr w:type="spellStart"/>
      <w:r w:rsidRPr="00CF3A37">
        <w:rPr>
          <w:rFonts w:ascii="Palatino Linotype" w:hAnsi="Palatino Linotype"/>
          <w:b/>
          <w:color w:val="000000"/>
        </w:rPr>
        <w:t>DI</w:t>
      </w:r>
      <w:proofErr w:type="spellEnd"/>
      <w:r w:rsidRPr="00CF3A37">
        <w:rPr>
          <w:rFonts w:ascii="Palatino Linotype" w:hAnsi="Palatino Linotype"/>
          <w:b/>
          <w:color w:val="000000"/>
        </w:rPr>
        <w:t xml:space="preserve"> CERTIFICAZIONE</w:t>
      </w:r>
    </w:p>
    <w:p w:rsidR="00CF3A37" w:rsidRPr="00CF3A37" w:rsidRDefault="00CF3A37" w:rsidP="00CF3A37">
      <w:pPr>
        <w:pStyle w:val="normal"/>
        <w:widowControl w:val="0"/>
        <w:pBdr>
          <w:top w:val="nil"/>
          <w:left w:val="nil"/>
          <w:bottom w:val="nil"/>
          <w:right w:val="nil"/>
          <w:between w:val="nil"/>
        </w:pBdr>
        <w:jc w:val="center"/>
        <w:rPr>
          <w:rFonts w:ascii="Palatino Linotype" w:hAnsi="Palatino Linotype"/>
          <w:b/>
          <w:color w:val="000000"/>
        </w:rPr>
      </w:pPr>
      <w:r w:rsidRPr="00CF3A37">
        <w:rPr>
          <w:rFonts w:ascii="Palatino Linotype" w:hAnsi="Palatino Linotype"/>
          <w:b/>
          <w:color w:val="000000"/>
        </w:rPr>
        <w:t>(D.P.R. n. 443 del 28.12.2000)</w:t>
      </w:r>
    </w:p>
    <w:p w:rsidR="00CF3A37" w:rsidRPr="00CF3A37" w:rsidRDefault="00CF3A37" w:rsidP="00CF3A37">
      <w:pPr>
        <w:pStyle w:val="normal"/>
        <w:widowControl w:val="0"/>
        <w:pBdr>
          <w:top w:val="nil"/>
          <w:left w:val="nil"/>
          <w:bottom w:val="nil"/>
          <w:right w:val="nil"/>
          <w:between w:val="nil"/>
        </w:pBdr>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II/la sottoscritto/a (nome e cognome) __________________ nato / a ___________ Prov. ______________ il ___________ residente a __________ Prov. ___ in via / piazza _________________ n. ___ CODICE FISCALE ___________________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consapevole delle sanzioni penali in caso di dichiarazioni false e della conseguente decadenza dai benefici eventualmente conseguiti (ai sensi degli arti 75 e 76 D.P.R. 445/2000) sotto la propria responsabilità, </w:t>
      </w:r>
    </w:p>
    <w:p w:rsidR="00CF3A37" w:rsidRPr="00CF3A37" w:rsidRDefault="00CF3A37" w:rsidP="00CF3A37">
      <w:pPr>
        <w:pStyle w:val="normal"/>
        <w:widowControl w:val="0"/>
        <w:pBdr>
          <w:top w:val="nil"/>
          <w:left w:val="nil"/>
          <w:bottom w:val="nil"/>
          <w:right w:val="nil"/>
          <w:between w:val="nil"/>
        </w:pBdr>
        <w:jc w:val="center"/>
        <w:rPr>
          <w:rFonts w:ascii="Palatino Linotype" w:hAnsi="Palatino Linotype"/>
          <w:color w:val="000000"/>
        </w:rPr>
      </w:pPr>
      <w:r w:rsidRPr="00CF3A37">
        <w:rPr>
          <w:rFonts w:ascii="Palatino Linotype" w:hAnsi="Palatino Linotype"/>
          <w:color w:val="000000"/>
        </w:rPr>
        <w:t>dichiara</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di non aver riportato a suo carico condanne per taluno dei reati di cui agli articoli 600-bis, 600-ter, 600 </w:t>
      </w:r>
      <w:proofErr w:type="spellStart"/>
      <w:r w:rsidRPr="00CF3A37">
        <w:rPr>
          <w:rFonts w:ascii="Palatino Linotype" w:hAnsi="Palatino Linotype"/>
          <w:color w:val="000000"/>
        </w:rPr>
        <w:t>quater</w:t>
      </w:r>
      <w:proofErr w:type="spellEnd"/>
      <w:r w:rsidRPr="00CF3A37">
        <w:rPr>
          <w:rFonts w:ascii="Palatino Linotype" w:hAnsi="Palatino Linotype"/>
          <w:color w:val="000000"/>
        </w:rPr>
        <w:t xml:space="preserve">, 600-quinquies e 609-undecies del codice penale, ovvero irrogazione di sanzioni </w:t>
      </w:r>
      <w:proofErr w:type="spellStart"/>
      <w:r w:rsidRPr="00CF3A37">
        <w:rPr>
          <w:rFonts w:ascii="Palatino Linotype" w:hAnsi="Palatino Linotype"/>
          <w:color w:val="000000"/>
        </w:rPr>
        <w:t>interdittive</w:t>
      </w:r>
      <w:proofErr w:type="spellEnd"/>
      <w:r w:rsidRPr="00CF3A37">
        <w:rPr>
          <w:rFonts w:ascii="Palatino Linotype" w:hAnsi="Palatino Linotype"/>
          <w:color w:val="000000"/>
        </w:rPr>
        <w:t xml:space="preserve"> all'esercizio di attività che comportino contatti diretti e regolari con minori.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Il/</w:t>
      </w:r>
      <w:proofErr w:type="spellStart"/>
      <w:r w:rsidRPr="00CF3A37">
        <w:rPr>
          <w:rFonts w:ascii="Palatino Linotype" w:hAnsi="Palatino Linotype"/>
          <w:color w:val="000000"/>
        </w:rPr>
        <w:t>Ia</w:t>
      </w:r>
      <w:proofErr w:type="spellEnd"/>
      <w:r w:rsidRPr="00CF3A37">
        <w:rPr>
          <w:rFonts w:ascii="Palatino Linotype" w:hAnsi="Palatino Linotype"/>
          <w:color w:val="000000"/>
        </w:rPr>
        <w:t xml:space="preserve"> sottoscritto/a dichiara inoltre di essere informato/a, ai sensi del </w:t>
      </w:r>
      <w:proofErr w:type="spellStart"/>
      <w:r w:rsidRPr="00CF3A37">
        <w:rPr>
          <w:rFonts w:ascii="Palatino Linotype" w:hAnsi="Palatino Linotype"/>
          <w:color w:val="000000"/>
        </w:rPr>
        <w:t>D.Lgs.</w:t>
      </w:r>
      <w:proofErr w:type="spellEnd"/>
      <w:r w:rsidRPr="00CF3A37">
        <w:rPr>
          <w:rFonts w:ascii="Palatino Linotype" w:hAnsi="Palatino Linotype"/>
          <w:color w:val="000000"/>
        </w:rPr>
        <w:t xml:space="preserve"> n. 196/2003 (codice in materia di protezione di dati personali) che i dati personali raccolti saranno trattati, anche con strumenti informatici, esclusivamente nell'ambito del procedimento per il quale la presente dichiarazione viene resa.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Data </w:t>
      </w:r>
    </w:p>
    <w:p w:rsidR="00CF3A37" w:rsidRPr="00CF3A37" w:rsidRDefault="00CF3A37" w:rsidP="00CF3A37">
      <w:pPr>
        <w:pStyle w:val="normal"/>
        <w:widowControl w:val="0"/>
        <w:pBdr>
          <w:top w:val="nil"/>
          <w:left w:val="nil"/>
          <w:bottom w:val="nil"/>
          <w:right w:val="nil"/>
          <w:between w:val="nil"/>
        </w:pBdr>
        <w:ind w:left="4320" w:firstLine="720"/>
        <w:jc w:val="both"/>
        <w:rPr>
          <w:rFonts w:ascii="Palatino Linotype" w:hAnsi="Palatino Linotype"/>
          <w:color w:val="000000"/>
        </w:rPr>
      </w:pPr>
      <w:r w:rsidRPr="00CF3A37">
        <w:rPr>
          <w:rFonts w:ascii="Palatino Linotype" w:hAnsi="Palatino Linotype"/>
          <w:color w:val="000000"/>
        </w:rPr>
        <w:t xml:space="preserve">FIRMA LEGGIBILE DEL DICHIARANTE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N.B.: la presente dichiarazione non necessita dell'autenticazione della firma e sostituisce a tutti gli effetti le normali certificazioni richieste e destinate ad una pubblica amministrazione nonché ai gestori di pubblici servizi e ai privati che vi consentono. L’Amministrazione si riserva di effettuare controlli, anche a campione, sulla veridicità delle </w:t>
      </w:r>
      <w:proofErr w:type="spellStart"/>
      <w:r w:rsidRPr="00CF3A37">
        <w:rPr>
          <w:rFonts w:ascii="Palatino Linotype" w:hAnsi="Palatino Linotype"/>
          <w:color w:val="000000"/>
        </w:rPr>
        <w:t>dichiarazionl</w:t>
      </w:r>
      <w:proofErr w:type="spellEnd"/>
      <w:r w:rsidRPr="00CF3A37">
        <w:rPr>
          <w:rFonts w:ascii="Palatino Linotype" w:hAnsi="Palatino Linotype"/>
          <w:color w:val="000000"/>
        </w:rPr>
        <w:t xml:space="preserve"> (art. 71 comma 1 DPR 445/2000), in </w:t>
      </w:r>
      <w:r w:rsidRPr="00CF3A37">
        <w:rPr>
          <w:rFonts w:ascii="Palatino Linotype" w:hAnsi="Palatino Linotype"/>
          <w:color w:val="000000"/>
        </w:rPr>
        <w:lastRenderedPageBreak/>
        <w:t>caso di dichiarazione falsa il cittadino verrà denunciato all’autorità giudiziaria.</w:t>
      </w:r>
    </w:p>
    <w:p w:rsidR="00FB4619" w:rsidRPr="00CF3A37" w:rsidRDefault="00CF3A37" w:rsidP="00CF3A37">
      <w:pPr>
        <w:tabs>
          <w:tab w:val="left" w:pos="3195"/>
        </w:tabs>
        <w:jc w:val="both"/>
        <w:rPr>
          <w:rFonts w:ascii="Palatino Linotype" w:hAnsi="Palatino Linotype" w:cs="Arial"/>
          <w:sz w:val="22"/>
          <w:szCs w:val="22"/>
        </w:rPr>
      </w:pPr>
      <w:r w:rsidRPr="00CF3A37">
        <w:rPr>
          <w:rFonts w:ascii="Palatino Linotype" w:hAnsi="Palatino Linotype" w:cs="Arial"/>
          <w:sz w:val="22"/>
          <w:szCs w:val="22"/>
        </w:rPr>
        <w:tab/>
      </w:r>
    </w:p>
    <w:p w:rsidR="00CF3A37" w:rsidRPr="00CF3A37" w:rsidRDefault="00CF3A37" w:rsidP="00CF3A37">
      <w:pPr>
        <w:tabs>
          <w:tab w:val="left" w:pos="3195"/>
        </w:tabs>
        <w:jc w:val="both"/>
        <w:rPr>
          <w:rFonts w:ascii="Palatino Linotype" w:hAnsi="Palatino Linotype" w:cs="Arial"/>
          <w:sz w:val="22"/>
          <w:szCs w:val="22"/>
        </w:rPr>
      </w:pPr>
    </w:p>
    <w:p w:rsidR="000171D4" w:rsidRPr="00CF3A37" w:rsidRDefault="00193945" w:rsidP="000171D4">
      <w:pPr>
        <w:widowControl w:val="0"/>
        <w:autoSpaceDE w:val="0"/>
        <w:autoSpaceDN w:val="0"/>
        <w:adjustRightInd w:val="0"/>
        <w:jc w:val="center"/>
        <w:rPr>
          <w:rFonts w:ascii="Palatino Linotype" w:hAnsi="Palatino Linotype" w:cs="Arial"/>
          <w:b/>
          <w:bCs/>
          <w:sz w:val="22"/>
          <w:szCs w:val="22"/>
          <w:u w:val="single"/>
        </w:rPr>
      </w:pPr>
      <w:bookmarkStart w:id="1" w:name="_Hlk113871927"/>
      <w:r w:rsidRPr="00CF3A37">
        <w:rPr>
          <w:rFonts w:ascii="Palatino Linotype" w:hAnsi="Palatino Linotype" w:cs="Arial"/>
          <w:b/>
          <w:bCs/>
          <w:sz w:val="22"/>
          <w:szCs w:val="22"/>
          <w:u w:val="single"/>
        </w:rPr>
        <w:t>INFORMATIVA</w:t>
      </w:r>
    </w:p>
    <w:p w:rsidR="000171D4" w:rsidRPr="00CF3A37" w:rsidRDefault="000171D4" w:rsidP="000171D4">
      <w:pPr>
        <w:widowControl w:val="0"/>
        <w:autoSpaceDE w:val="0"/>
        <w:autoSpaceDN w:val="0"/>
        <w:adjustRightInd w:val="0"/>
        <w:jc w:val="center"/>
        <w:rPr>
          <w:rFonts w:ascii="Palatino Linotype" w:hAnsi="Palatino Linotype" w:cs="Arial"/>
          <w:b/>
          <w:bCs/>
          <w:sz w:val="22"/>
          <w:szCs w:val="22"/>
          <w:u w:val="single"/>
        </w:rPr>
      </w:pPr>
      <w:r w:rsidRPr="00CF3A37">
        <w:rPr>
          <w:rFonts w:ascii="Palatino Linotype" w:hAnsi="Palatino Linotype" w:cs="Arial"/>
          <w:sz w:val="22"/>
          <w:szCs w:val="22"/>
        </w:rPr>
        <w:t>(artt. 13-14 Regolamento UE 2016/679)</w:t>
      </w:r>
    </w:p>
    <w:p w:rsidR="000171D4" w:rsidRPr="00CF3A37" w:rsidRDefault="000171D4" w:rsidP="000171D4">
      <w:pPr>
        <w:pStyle w:val="Testonormale"/>
        <w:rPr>
          <w:rFonts w:ascii="Palatino Linotype" w:hAnsi="Palatino Linotype" w:cs="Arial"/>
          <w:sz w:val="22"/>
          <w:szCs w:val="22"/>
        </w:rPr>
      </w:pP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Premessa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Gli artt. 13 e 14 del Regolamento UE 2016/679 (GDPR) definiscono le regole di informazione sulla gestione dei dati personali.</w:t>
      </w:r>
    </w:p>
    <w:p w:rsidR="000171D4" w:rsidRPr="00CF3A37" w:rsidRDefault="00193945"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Gli esperti esterni come i</w:t>
      </w:r>
      <w:r w:rsidR="000171D4" w:rsidRPr="00CF3A37">
        <w:rPr>
          <w:rFonts w:ascii="Palatino Linotype" w:hAnsi="Palatino Linotype" w:cs="Arial"/>
          <w:sz w:val="22"/>
          <w:szCs w:val="22"/>
        </w:rPr>
        <w:t xml:space="preserve"> dipendenti, in qualità d’Interessati, devono prenderne adeguata visione e possono chiedere ulteriori informazioni in segreteria. </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Finalità del trattamento dei dati</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Il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 I dati di contatto, come numeri di telefono e indirizzi </w:t>
      </w:r>
      <w:proofErr w:type="spellStart"/>
      <w:r w:rsidRPr="00CF3A37">
        <w:rPr>
          <w:rFonts w:ascii="Palatino Linotype" w:hAnsi="Palatino Linotype" w:cs="Arial"/>
          <w:sz w:val="22"/>
          <w:szCs w:val="22"/>
        </w:rPr>
        <w:t>email</w:t>
      </w:r>
      <w:proofErr w:type="spellEnd"/>
      <w:r w:rsidRPr="00CF3A37">
        <w:rPr>
          <w:rFonts w:ascii="Palatino Linotype" w:hAnsi="Palatino Linotype" w:cs="Arial"/>
          <w:sz w:val="22"/>
          <w:szCs w:val="22"/>
        </w:rPr>
        <w:t xml:space="preserve"> personali/istituzionali del dipendente (comunicati dallo stesso alla scuola o assegnati dall’amministrazione), saranno utilizzati per le comunicazioni allo stesso da parete della scuola tramite </w:t>
      </w:r>
      <w:proofErr w:type="spellStart"/>
      <w:r w:rsidRPr="00CF3A37">
        <w:rPr>
          <w:rFonts w:ascii="Palatino Linotype" w:hAnsi="Palatino Linotype" w:cs="Arial"/>
          <w:sz w:val="22"/>
          <w:szCs w:val="22"/>
        </w:rPr>
        <w:t>email</w:t>
      </w:r>
      <w:proofErr w:type="spellEnd"/>
      <w:r w:rsidRPr="00CF3A37">
        <w:rPr>
          <w:rFonts w:ascii="Palatino Linotype" w:hAnsi="Palatino Linotype" w:cs="Arial"/>
          <w:sz w:val="22"/>
          <w:szCs w:val="22"/>
        </w:rPr>
        <w:t xml:space="preserve"> o per mezzo delle piattaforme utilizzate per attività didattiche e istituzionali (registro elettronico, Google </w:t>
      </w:r>
      <w:proofErr w:type="spellStart"/>
      <w:r w:rsidRPr="00CF3A37">
        <w:rPr>
          <w:rFonts w:ascii="Palatino Linotype" w:hAnsi="Palatino Linotype" w:cs="Arial"/>
          <w:sz w:val="22"/>
          <w:szCs w:val="22"/>
        </w:rPr>
        <w:t>Workspace</w:t>
      </w:r>
      <w:proofErr w:type="spellEnd"/>
      <w:r w:rsidRPr="00CF3A37">
        <w:rPr>
          <w:rFonts w:ascii="Palatino Linotype" w:hAnsi="Palatino Linotype" w:cs="Arial"/>
          <w:sz w:val="22"/>
          <w:szCs w:val="22"/>
        </w:rPr>
        <w:t xml:space="preserve">, piattaforme e-learning, altre). Il numero di telefono potrà, secondo le esigenze, essere utilizzato per la gestione di gruppi tramite </w:t>
      </w:r>
      <w:proofErr w:type="spellStart"/>
      <w:r w:rsidRPr="00CF3A37">
        <w:rPr>
          <w:rFonts w:ascii="Palatino Linotype" w:hAnsi="Palatino Linotype" w:cs="Arial"/>
          <w:sz w:val="22"/>
          <w:szCs w:val="22"/>
        </w:rPr>
        <w:t>app</w:t>
      </w:r>
      <w:proofErr w:type="spellEnd"/>
      <w:r w:rsidRPr="00CF3A37">
        <w:rPr>
          <w:rFonts w:ascii="Palatino Linotype" w:hAnsi="Palatino Linotype" w:cs="Arial"/>
          <w:sz w:val="22"/>
          <w:szCs w:val="22"/>
        </w:rPr>
        <w:t xml:space="preserve">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171D4" w:rsidRPr="00CF3A37" w:rsidTr="00061031">
        <w:tc>
          <w:tcPr>
            <w:tcW w:w="10164" w:type="dxa"/>
            <w:shd w:val="clear" w:color="auto" w:fill="auto"/>
          </w:tcPr>
          <w:p w:rsidR="000171D4" w:rsidRPr="00CF3A37" w:rsidRDefault="000171D4" w:rsidP="00061031">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b/>
                <w:bCs/>
                <w:sz w:val="22"/>
                <w:szCs w:val="22"/>
              </w:rPr>
              <w:t>Base giuridica del trattamento dei dati</w:t>
            </w:r>
          </w:p>
        </w:tc>
      </w:tr>
    </w:tbl>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Il trattamento dei dati personali ha come base giuridica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171D4" w:rsidRPr="00CF3A37" w:rsidTr="00061031">
        <w:tc>
          <w:tcPr>
            <w:tcW w:w="10164" w:type="dxa"/>
            <w:shd w:val="clear" w:color="auto" w:fill="auto"/>
          </w:tcPr>
          <w:p w:rsidR="000171D4" w:rsidRPr="00CF3A37" w:rsidRDefault="000171D4" w:rsidP="00061031">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b/>
                <w:bCs/>
                <w:sz w:val="22"/>
                <w:szCs w:val="22"/>
              </w:rPr>
              <w:t>Modalità di raccolta e trattamento dei dati</w:t>
            </w:r>
          </w:p>
        </w:tc>
      </w:tr>
    </w:tbl>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 dati personali vengono raccolti presso l’interessato e/o presso altre istituzioni pubbliche di provenienza e appartenenza dell’interessato. Il trattamento è effettuato secondo i principi di liceità, correttezza e trasparenza nei confronti dell’interessato e trattati compatibilmente con le finalità del trattamento.</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 dati raccolti sono “minimizzati”, cioè adeguati, pertinenti e limitati a quanto strettamente necessario rispetto alle finalità del trattamento, esatti e aggiornati.</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viene effettuato prevalentemente all'interno della scuola, oltre che dal Dirigente, anche dal personale dipendente incaricato di trattamento in relazione alle mansioni istituzionali ricoperte: Direttore SGA, Membri di Organi Collegiali, Docenti (e formatori assimilati), Personale tecnico/amministrativo, Collaboratori scolastici, altro personale ATA.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Eventuali trattamenti da effettuare in esterno, per attività specifiche non eseguibili all’interno, vengono affidati a soggetti di comprovata affidabilità designati al trattamento esterno e/o come Responsabili del trattamento con specifica nomina sottoscritta dal Dirigente Scolastico. Per ogni trattamento diverso da quello per il quale i dati sono stati raccolti, il titolare fornisce all’interessato tutte le informazioni necessarie a tale diversa finalità.  </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Il complessivo processo di trattamento viene controllato dalla fase di raccolta fino all'archiviazione storica mantenuta per i periodi consentiti.</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lastRenderedPageBreak/>
        <w:t>Natura obbligatoria o facoltativa del conferimento dei dati</w:t>
      </w:r>
      <w:r w:rsidRPr="00CF3A37">
        <w:rPr>
          <w:rFonts w:ascii="Palatino Linotype" w:hAnsi="Palatino Linotype" w:cs="Arial"/>
          <w:snapToGrid w:val="0"/>
          <w:color w:val="000000"/>
          <w:sz w:val="22"/>
          <w:szCs w:val="22"/>
        </w:rPr>
        <w:t xml:space="preserve"> </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Affinché la scuola possa svolgere al trattamento definito nelle finalità/modalità, gli Interessati sono tenuti a conferire tutti i dati personali </w:t>
      </w:r>
      <w:r w:rsidRPr="00CF3A37">
        <w:rPr>
          <w:rFonts w:ascii="Palatino Linotype" w:hAnsi="Palatino Linotype" w:cs="Arial"/>
          <w:sz w:val="22"/>
          <w:szCs w:val="22"/>
          <w:u w:val="single"/>
        </w:rPr>
        <w:t>obbligatori</w:t>
      </w:r>
      <w:r w:rsidRPr="00CF3A37">
        <w:rPr>
          <w:rFonts w:ascii="Palatino Linotype" w:hAnsi="Palatino Linotype" w:cs="Arial"/>
          <w:sz w:val="22"/>
          <w:szCs w:val="22"/>
        </w:rPr>
        <w:t xml:space="preserve"> e possono presentare ulteriori dati </w:t>
      </w:r>
      <w:r w:rsidRPr="00CF3A37">
        <w:rPr>
          <w:rFonts w:ascii="Palatino Linotype" w:hAnsi="Palatino Linotype" w:cs="Arial"/>
          <w:sz w:val="22"/>
          <w:szCs w:val="22"/>
          <w:u w:val="single"/>
        </w:rPr>
        <w:t>facoltativi</w:t>
      </w:r>
      <w:r w:rsidRPr="00CF3A37">
        <w:rPr>
          <w:rFonts w:ascii="Palatino Linotype" w:hAnsi="Palatino Linotype" w:cs="Arial"/>
          <w:sz w:val="22"/>
          <w:szCs w:val="22"/>
        </w:rPr>
        <w:t xml:space="preserve"> per ottenere benefici individuali di condizione o di merito.</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rPr>
        <w:t>Dati obbligatori:</w:t>
      </w:r>
      <w:r w:rsidRPr="00CF3A37">
        <w:rPr>
          <w:rFonts w:ascii="Palatino Linotype" w:hAnsi="Palatino Linotype" w:cs="Arial"/>
          <w:sz w:val="22"/>
          <w:szCs w:val="22"/>
        </w:rPr>
        <w:t xml:space="preserve"> dati anagrafici completi, curricolo e titoli degli studi, abilitazioni, curricolo del servizio, riferimenti familiari.</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rPr>
        <w:t xml:space="preserve">Dati facoltativi: </w:t>
      </w:r>
      <w:r w:rsidRPr="00CF3A37">
        <w:rPr>
          <w:rFonts w:ascii="Palatino Linotype" w:hAnsi="Palatino Linotype" w:cs="Arial"/>
          <w:sz w:val="22"/>
          <w:szCs w:val="22"/>
        </w:rPr>
        <w:t>Dati necessari per attivare servizi su richiesta e per ricevere benefici individuali di merito e di condizione (patologie, esenzioni, permessi, distaccamenti, ecc.).</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Si evidenzia la possibile acquisizione d’immagini (foto/video) dei dipendenti inerenti attività scolastiche istituzionali (progetti, concorsi, ecc.). Sulla diffusione di tali dati, effettuata con mezzi propri della scuola (sito web, social, ecc.), gli interessati possono esercitare in qualsiasi momento i diritti di blocco e cancellazione. </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Conseguenze di un eventuale rifiuto di conferimento</w:t>
      </w:r>
    </w:p>
    <w:p w:rsidR="000171D4" w:rsidRPr="00CF3A37" w:rsidRDefault="000171D4" w:rsidP="000171D4">
      <w:pPr>
        <w:jc w:val="both"/>
        <w:rPr>
          <w:rFonts w:ascii="Palatino Linotype" w:hAnsi="Palatino Linotype" w:cs="Arial"/>
          <w:sz w:val="22"/>
          <w:szCs w:val="22"/>
        </w:rPr>
      </w:pPr>
      <w:r w:rsidRPr="00CF3A37">
        <w:rPr>
          <w:rFonts w:ascii="Palatino Linotype" w:hAnsi="Palatino Linotype" w:cs="Arial"/>
          <w:sz w:val="22"/>
          <w:szCs w:val="22"/>
        </w:rPr>
        <w:t xml:space="preserve">Il consenso per il trattamento di dati </w:t>
      </w:r>
      <w:r w:rsidRPr="00CF3A37">
        <w:rPr>
          <w:rFonts w:ascii="Palatino Linotype" w:hAnsi="Palatino Linotype" w:cs="Arial"/>
          <w:b/>
          <w:sz w:val="22"/>
          <w:szCs w:val="22"/>
        </w:rPr>
        <w:t>obbligatori</w:t>
      </w:r>
      <w:r w:rsidRPr="00CF3A37">
        <w:rPr>
          <w:rFonts w:ascii="Palatino Linotype" w:hAnsi="Palatino Linotype" w:cs="Arial"/>
          <w:sz w:val="22"/>
          <w:szCs w:val="22"/>
        </w:rPr>
        <w:t xml:space="preserve"> e funzionali alla gestione del rapporto di lavoro non è dovuto in virtù dell’adempimento del titolare ad obblighi di legge.</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Il mancato conferimento dei dati </w:t>
      </w:r>
      <w:r w:rsidRPr="00CF3A37">
        <w:rPr>
          <w:rFonts w:ascii="Palatino Linotype" w:hAnsi="Palatino Linotype" w:cs="Arial"/>
          <w:b/>
          <w:bCs/>
          <w:sz w:val="22"/>
          <w:szCs w:val="22"/>
        </w:rPr>
        <w:t>facoltativi</w:t>
      </w:r>
      <w:r w:rsidRPr="00CF3A37">
        <w:rPr>
          <w:rFonts w:ascii="Palatino Linotype" w:hAnsi="Palatino Linotype" w:cs="Arial"/>
          <w:sz w:val="22"/>
          <w:szCs w:val="22"/>
        </w:rPr>
        <w:t xml:space="preserve"> funzionali al conseguimento di vantaggi/diritti di natura economica e/o sanitaria, non consentirà al dipendente di fruire degli stessi.</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t>Soggetti e Categorie destinatari dei dati e ambiti di Comunicazione/Diffusione</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La comunicazione/diffusione, in osservanza delle norme, riguarda i soli dati </w:t>
      </w:r>
      <w:r w:rsidRPr="00CF3A37">
        <w:rPr>
          <w:rFonts w:ascii="Palatino Linotype" w:hAnsi="Palatino Linotype" w:cs="Arial"/>
          <w:b/>
          <w:bCs/>
          <w:sz w:val="22"/>
          <w:szCs w:val="22"/>
        </w:rPr>
        <w:t>consentiti</w:t>
      </w:r>
      <w:r w:rsidRPr="00CF3A37">
        <w:rPr>
          <w:rFonts w:ascii="Palatino Linotype" w:hAnsi="Palatino Linotype" w:cs="Arial"/>
          <w:sz w:val="22"/>
          <w:szCs w:val="22"/>
        </w:rPr>
        <w:t xml:space="preserve"> e per le sole </w:t>
      </w:r>
      <w:r w:rsidRPr="00CF3A37">
        <w:rPr>
          <w:rFonts w:ascii="Palatino Linotype" w:hAnsi="Palatino Linotype" w:cs="Arial"/>
          <w:b/>
          <w:sz w:val="22"/>
          <w:szCs w:val="22"/>
        </w:rPr>
        <w:t>finalità istituzionali obbligatorie</w:t>
      </w:r>
      <w:r w:rsidRPr="00CF3A37">
        <w:rPr>
          <w:rFonts w:ascii="Palatino Linotype" w:hAnsi="Palatino Linotype" w:cs="Arial"/>
          <w:sz w:val="22"/>
          <w:szCs w:val="22"/>
        </w:rPr>
        <w:t>.</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u w:val="single"/>
        </w:rPr>
        <w:t>Comunicazione</w:t>
      </w:r>
      <w:r w:rsidRPr="00CF3A37">
        <w:rPr>
          <w:rFonts w:ascii="Palatino Linotype" w:hAnsi="Palatino Linotype" w:cs="Arial"/>
          <w:sz w:val="22"/>
          <w:szCs w:val="22"/>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u w:val="single"/>
        </w:rPr>
        <w:t>Diffusione</w:t>
      </w:r>
      <w:r w:rsidRPr="00CF3A37">
        <w:rPr>
          <w:rFonts w:ascii="Palatino Linotype" w:hAnsi="Palatino Linotype" w:cs="Arial"/>
          <w:sz w:val="22"/>
          <w:szCs w:val="22"/>
        </w:rPr>
        <w:t xml:space="preserve">: per </w:t>
      </w:r>
      <w:r w:rsidRPr="00CF3A37">
        <w:rPr>
          <w:rFonts w:ascii="Palatino Linotype" w:hAnsi="Palatino Linotype" w:cs="Arial"/>
          <w:b/>
          <w:bCs/>
          <w:sz w:val="22"/>
          <w:szCs w:val="22"/>
        </w:rPr>
        <w:t xml:space="preserve">eventuali ed esclusivi obblighi di legge </w:t>
      </w:r>
      <w:r w:rsidRPr="00CF3A37">
        <w:rPr>
          <w:rFonts w:ascii="Palatino Linotype" w:hAnsi="Palatino Linotype" w:cs="Arial"/>
          <w:sz w:val="22"/>
          <w:szCs w:val="22"/>
        </w:rPr>
        <w:t>e/o attività istituzionali, nei soli casi dovuti, all'Albo e sul sito web e mediante altri mezzi di diffusione della scuola.</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t>Conservazione dei dati</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t>Diritti dell’Interessato</w:t>
      </w:r>
    </w:p>
    <w:p w:rsidR="000171D4" w:rsidRPr="00CF3A37" w:rsidRDefault="000171D4" w:rsidP="000171D4">
      <w:pPr>
        <w:pStyle w:val="Testonormale"/>
        <w:jc w:val="both"/>
        <w:rPr>
          <w:rFonts w:ascii="Palatino Linotype" w:hAnsi="Palatino Linotype" w:cs="Arial"/>
          <w:sz w:val="22"/>
          <w:szCs w:val="22"/>
        </w:rPr>
      </w:pPr>
      <w:r w:rsidRPr="00CF3A37">
        <w:rPr>
          <w:rFonts w:ascii="Palatino Linotype" w:hAnsi="Palatino Linotype" w:cs="Arial"/>
          <w:sz w:val="22"/>
          <w:szCs w:val="22"/>
        </w:rPr>
        <w:t>L’Interessato può far valere i propri diritti nei confronti del Titolare del trattamento, chiedendo notizie sui dati personali in relazione a: origine, raccolta, finalità, modalità, processo logico applicato e può esercitare i diritti su: accesso, rettifica, cancellazioni (oblio), limitazione.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 Il personale amministrativo di segreteria, opportunamente istruito, è incaricato per fornire all'Interessato informazioni ed elementi documentali adeguati alle richieste avanzate e consentiti dalle norme.</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Principi applicabili al trattamento di categorie particolari di dati personali (sensibili e giudiziari)</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Eventuali richieste, raccolte, trattamenti di categorie particolari di dati (sensibili e giudiziari), avvengono se:</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l’interessato ha prestato il proprio consenso esplicito al trattamento di tali dati</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il trattamento è necessario per assolvere gli obblighi ed esercitare i diritti specifici dell’interessato o del Titolare </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lastRenderedPageBreak/>
        <w:t>il trattamento è necessario per tutelare un interesse vitale dell’interessato</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riguarda dati resi manifestamente pubblici dall’interessato</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è necessario per accertare, esercitare o difendere un diritto in sede giudiziaria o quando le autorità esercitino le loro funzioni giurisdizionali</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è necessario per motivi di interesse pubblico rilevante sulla base del diritto dell’Unione e degli Stati membri</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è necessario per finalità di medicina preventiva o del lavoro, valutazione della capacità lavorativa del dipendente, diagnosi, assistenza e/o terapia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dunque per </w:t>
      </w:r>
      <w:r w:rsidRPr="00CF3A37">
        <w:rPr>
          <w:rFonts w:ascii="Palatino Linotype" w:hAnsi="Palatino Linotype" w:cs="Arial"/>
          <w:b/>
          <w:bCs/>
          <w:sz w:val="22"/>
          <w:szCs w:val="22"/>
        </w:rPr>
        <w:t>compiti</w:t>
      </w:r>
      <w:r w:rsidRPr="00CF3A37">
        <w:rPr>
          <w:rFonts w:ascii="Palatino Linotype" w:hAnsi="Palatino Linotype" w:cs="Arial"/>
          <w:sz w:val="22"/>
          <w:szCs w:val="22"/>
        </w:rPr>
        <w:t xml:space="preserve"> istituzionali didattici, organizzativi, amministrativi e per trattamenti che non potrebbero essere adempiuti mediante dati di natura diversa.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di dati relativi a condanne penali e reati avviene soltanto sotto il controllo dell’autorità pubblica.</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Responsabile della Protezione dei Dati (RPD)</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Dott.ssa Anna CIMA, sede legale Via Dogana, 295 – 87032 </w:t>
      </w:r>
      <w:proofErr w:type="spellStart"/>
      <w:r w:rsidRPr="00CF3A37">
        <w:rPr>
          <w:rFonts w:ascii="Palatino Linotype" w:hAnsi="Palatino Linotype" w:cs="Arial"/>
          <w:sz w:val="22"/>
          <w:szCs w:val="22"/>
        </w:rPr>
        <w:t>Amantea</w:t>
      </w:r>
      <w:proofErr w:type="spellEnd"/>
      <w:r w:rsidRPr="00CF3A37">
        <w:rPr>
          <w:rFonts w:ascii="Palatino Linotype" w:hAnsi="Palatino Linotype" w:cs="Arial"/>
          <w:sz w:val="22"/>
          <w:szCs w:val="22"/>
        </w:rPr>
        <w:t xml:space="preserve"> (CS), Tel. 0982.41460</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e-mail indica@infocima.it, Pec info@pec.infocima.it</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Le Informative riguardo i Trattamenti dati specifici vengono pubblicati dal Titolare al verificarsi delle circostanze specifiche e delle necessità.</w:t>
      </w:r>
    </w:p>
    <w:p w:rsidR="005E06FF" w:rsidRPr="00CF3A37" w:rsidRDefault="005E06FF" w:rsidP="005E06FF">
      <w:pPr>
        <w:widowControl w:val="0"/>
        <w:autoSpaceDE w:val="0"/>
        <w:autoSpaceDN w:val="0"/>
        <w:adjustRightInd w:val="0"/>
        <w:jc w:val="both"/>
        <w:rPr>
          <w:rFonts w:ascii="Palatino Linotype" w:hAnsi="Palatino Linotype" w:cs="Arial"/>
          <w:sz w:val="22"/>
          <w:szCs w:val="22"/>
        </w:rPr>
      </w:pPr>
    </w:p>
    <w:p w:rsidR="00927F9A" w:rsidRPr="00CF3A37"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Palatino Linotype" w:hAnsi="Palatino Linotype" w:cs="Arial"/>
          <w:sz w:val="22"/>
          <w:szCs w:val="22"/>
        </w:rPr>
      </w:pPr>
      <w:r w:rsidRPr="00CF3A37">
        <w:rPr>
          <w:rFonts w:ascii="Palatino Linotype" w:hAnsi="Palatino Linotype" w:cs="Arial"/>
          <w:sz w:val="22"/>
          <w:szCs w:val="22"/>
        </w:rPr>
        <w:t>Per il Titolare del Trattamento</w:t>
      </w:r>
    </w:p>
    <w:p w:rsidR="00927F9A" w:rsidRPr="00CF3A37"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Palatino Linotype" w:hAnsi="Palatino Linotype" w:cs="Arial"/>
          <w:sz w:val="22"/>
          <w:szCs w:val="22"/>
        </w:rPr>
      </w:pPr>
      <w:r w:rsidRPr="00CF3A37">
        <w:rPr>
          <w:rFonts w:ascii="Palatino Linotype" w:hAnsi="Palatino Linotype" w:cs="Arial"/>
          <w:sz w:val="22"/>
          <w:szCs w:val="22"/>
        </w:rPr>
        <w:t>Il Dirigente Scolastico</w:t>
      </w:r>
    </w:p>
    <w:p w:rsidR="005E06FF" w:rsidRPr="00CF3A37" w:rsidRDefault="005E06FF"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alatino Linotype" w:hAnsi="Palatino Linotype" w:cs="Arial"/>
          <w:sz w:val="22"/>
          <w:szCs w:val="22"/>
        </w:rPr>
      </w:pPr>
    </w:p>
    <w:bookmarkEnd w:id="1"/>
    <w:p w:rsidR="002512F2"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FIRMA LEGGIBILE DEL DICHIARANTE </w:t>
      </w:r>
    </w:p>
    <w:sectPr w:rsidR="002512F2" w:rsidRPr="00CF3A37" w:rsidSect="004F4C5E">
      <w:pgSz w:w="11907" w:h="16840" w:code="9"/>
      <w:pgMar w:top="1134" w:right="1134" w:bottom="1134" w:left="1134" w:header="567"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929" w:rsidRDefault="001C1929">
      <w:r>
        <w:separator/>
      </w:r>
    </w:p>
  </w:endnote>
  <w:endnote w:type="continuationSeparator" w:id="0">
    <w:p w:rsidR="001C1929" w:rsidRDefault="001C19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charset w:val="00"/>
    <w:family w:val="swiss"/>
    <w:pitch w:val="variable"/>
    <w:sig w:usb0="E10002FF" w:usb1="5000ECFF" w:usb2="00000009" w:usb3="00000000" w:csb0="0000019F" w:csb1="00000000"/>
  </w:font>
  <w:font w:name="NewAster-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929" w:rsidRDefault="001C1929">
      <w:r>
        <w:separator/>
      </w:r>
    </w:p>
  </w:footnote>
  <w:footnote w:type="continuationSeparator" w:id="0">
    <w:p w:rsidR="001C1929" w:rsidRDefault="001C1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3F31E0B"/>
    <w:multiLevelType w:val="hybridMultilevel"/>
    <w:tmpl w:val="60C603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320D0"/>
    <w:multiLevelType w:val="hybridMultilevel"/>
    <w:tmpl w:val="112414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6">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7C0FFF"/>
    <w:multiLevelType w:val="hybridMultilevel"/>
    <w:tmpl w:val="C97C39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8144D0F"/>
    <w:multiLevelType w:val="hybridMultilevel"/>
    <w:tmpl w:val="F58455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DE327D"/>
    <w:multiLevelType w:val="hybridMultilevel"/>
    <w:tmpl w:val="F8FC7B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1A1185"/>
    <w:multiLevelType w:val="hybridMultilevel"/>
    <w:tmpl w:val="BE2E7FC0"/>
    <w:lvl w:ilvl="0" w:tplc="04100017">
      <w:start w:val="1"/>
      <w:numFmt w:val="lowerLetter"/>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14">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16">
    <w:nsid w:val="3816713C"/>
    <w:multiLevelType w:val="hybridMultilevel"/>
    <w:tmpl w:val="953A73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3B961AAB"/>
    <w:multiLevelType w:val="hybridMultilevel"/>
    <w:tmpl w:val="79BCC06E"/>
    <w:lvl w:ilvl="0" w:tplc="D7C66048">
      <w:start w:val="8"/>
      <w:numFmt w:val="decimal"/>
      <w:lvlText w:val="%1."/>
      <w:lvlJc w:val="left"/>
      <w:pPr>
        <w:tabs>
          <w:tab w:val="num" w:pos="720"/>
        </w:tabs>
        <w:ind w:left="720" w:hanging="360"/>
      </w:pPr>
    </w:lvl>
    <w:lvl w:ilvl="1" w:tplc="08504E60" w:tentative="1">
      <w:start w:val="1"/>
      <w:numFmt w:val="decimal"/>
      <w:lvlText w:val="%2."/>
      <w:lvlJc w:val="left"/>
      <w:pPr>
        <w:tabs>
          <w:tab w:val="num" w:pos="1440"/>
        </w:tabs>
        <w:ind w:left="1440" w:hanging="360"/>
      </w:pPr>
    </w:lvl>
    <w:lvl w:ilvl="2" w:tplc="2B082D6A" w:tentative="1">
      <w:start w:val="1"/>
      <w:numFmt w:val="decimal"/>
      <w:lvlText w:val="%3."/>
      <w:lvlJc w:val="left"/>
      <w:pPr>
        <w:tabs>
          <w:tab w:val="num" w:pos="2160"/>
        </w:tabs>
        <w:ind w:left="2160" w:hanging="360"/>
      </w:pPr>
    </w:lvl>
    <w:lvl w:ilvl="3" w:tplc="884414D0" w:tentative="1">
      <w:start w:val="1"/>
      <w:numFmt w:val="decimal"/>
      <w:lvlText w:val="%4."/>
      <w:lvlJc w:val="left"/>
      <w:pPr>
        <w:tabs>
          <w:tab w:val="num" w:pos="2880"/>
        </w:tabs>
        <w:ind w:left="2880" w:hanging="360"/>
      </w:pPr>
    </w:lvl>
    <w:lvl w:ilvl="4" w:tplc="D7A4556A" w:tentative="1">
      <w:start w:val="1"/>
      <w:numFmt w:val="decimal"/>
      <w:lvlText w:val="%5."/>
      <w:lvlJc w:val="left"/>
      <w:pPr>
        <w:tabs>
          <w:tab w:val="num" w:pos="3600"/>
        </w:tabs>
        <w:ind w:left="3600" w:hanging="360"/>
      </w:pPr>
    </w:lvl>
    <w:lvl w:ilvl="5" w:tplc="2A4E6446" w:tentative="1">
      <w:start w:val="1"/>
      <w:numFmt w:val="decimal"/>
      <w:lvlText w:val="%6."/>
      <w:lvlJc w:val="left"/>
      <w:pPr>
        <w:tabs>
          <w:tab w:val="num" w:pos="4320"/>
        </w:tabs>
        <w:ind w:left="4320" w:hanging="360"/>
      </w:pPr>
    </w:lvl>
    <w:lvl w:ilvl="6" w:tplc="387AE8BA" w:tentative="1">
      <w:start w:val="1"/>
      <w:numFmt w:val="decimal"/>
      <w:lvlText w:val="%7."/>
      <w:lvlJc w:val="left"/>
      <w:pPr>
        <w:tabs>
          <w:tab w:val="num" w:pos="5040"/>
        </w:tabs>
        <w:ind w:left="5040" w:hanging="360"/>
      </w:pPr>
    </w:lvl>
    <w:lvl w:ilvl="7" w:tplc="B150FAD8" w:tentative="1">
      <w:start w:val="1"/>
      <w:numFmt w:val="decimal"/>
      <w:lvlText w:val="%8."/>
      <w:lvlJc w:val="left"/>
      <w:pPr>
        <w:tabs>
          <w:tab w:val="num" w:pos="5760"/>
        </w:tabs>
        <w:ind w:left="5760" w:hanging="360"/>
      </w:pPr>
    </w:lvl>
    <w:lvl w:ilvl="8" w:tplc="CDF01810" w:tentative="1">
      <w:start w:val="1"/>
      <w:numFmt w:val="decimal"/>
      <w:lvlText w:val="%9."/>
      <w:lvlJc w:val="left"/>
      <w:pPr>
        <w:tabs>
          <w:tab w:val="num" w:pos="6480"/>
        </w:tabs>
        <w:ind w:left="6480" w:hanging="360"/>
      </w:pPr>
    </w:lvl>
  </w:abstractNum>
  <w:abstractNum w:abstractNumId="18">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AB10D3"/>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23">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02054B"/>
    <w:multiLevelType w:val="hybridMultilevel"/>
    <w:tmpl w:val="85629E54"/>
    <w:lvl w:ilvl="0" w:tplc="8F88BDF6">
      <w:start w:val="1"/>
      <w:numFmt w:val="lowerLetter"/>
      <w:lvlText w:val="%1)"/>
      <w:lvlJc w:val="left"/>
      <w:pPr>
        <w:tabs>
          <w:tab w:val="num" w:pos="720"/>
        </w:tabs>
        <w:ind w:left="720" w:hanging="360"/>
      </w:pPr>
    </w:lvl>
    <w:lvl w:ilvl="1" w:tplc="34C2796C" w:tentative="1">
      <w:start w:val="1"/>
      <w:numFmt w:val="lowerLetter"/>
      <w:lvlText w:val="%2)"/>
      <w:lvlJc w:val="left"/>
      <w:pPr>
        <w:tabs>
          <w:tab w:val="num" w:pos="1440"/>
        </w:tabs>
        <w:ind w:left="1440" w:hanging="360"/>
      </w:pPr>
    </w:lvl>
    <w:lvl w:ilvl="2" w:tplc="9C40EBA8" w:tentative="1">
      <w:start w:val="1"/>
      <w:numFmt w:val="lowerLetter"/>
      <w:lvlText w:val="%3)"/>
      <w:lvlJc w:val="left"/>
      <w:pPr>
        <w:tabs>
          <w:tab w:val="num" w:pos="2160"/>
        </w:tabs>
        <w:ind w:left="2160" w:hanging="360"/>
      </w:pPr>
    </w:lvl>
    <w:lvl w:ilvl="3" w:tplc="4416681C" w:tentative="1">
      <w:start w:val="1"/>
      <w:numFmt w:val="lowerLetter"/>
      <w:lvlText w:val="%4)"/>
      <w:lvlJc w:val="left"/>
      <w:pPr>
        <w:tabs>
          <w:tab w:val="num" w:pos="2880"/>
        </w:tabs>
        <w:ind w:left="2880" w:hanging="360"/>
      </w:pPr>
    </w:lvl>
    <w:lvl w:ilvl="4" w:tplc="75DE3364" w:tentative="1">
      <w:start w:val="1"/>
      <w:numFmt w:val="lowerLetter"/>
      <w:lvlText w:val="%5)"/>
      <w:lvlJc w:val="left"/>
      <w:pPr>
        <w:tabs>
          <w:tab w:val="num" w:pos="3600"/>
        </w:tabs>
        <w:ind w:left="3600" w:hanging="360"/>
      </w:pPr>
    </w:lvl>
    <w:lvl w:ilvl="5" w:tplc="D1F6886E" w:tentative="1">
      <w:start w:val="1"/>
      <w:numFmt w:val="lowerLetter"/>
      <w:lvlText w:val="%6)"/>
      <w:lvlJc w:val="left"/>
      <w:pPr>
        <w:tabs>
          <w:tab w:val="num" w:pos="4320"/>
        </w:tabs>
        <w:ind w:left="4320" w:hanging="360"/>
      </w:pPr>
    </w:lvl>
    <w:lvl w:ilvl="6" w:tplc="57BE8208" w:tentative="1">
      <w:start w:val="1"/>
      <w:numFmt w:val="lowerLetter"/>
      <w:lvlText w:val="%7)"/>
      <w:lvlJc w:val="left"/>
      <w:pPr>
        <w:tabs>
          <w:tab w:val="num" w:pos="5040"/>
        </w:tabs>
        <w:ind w:left="5040" w:hanging="360"/>
      </w:pPr>
    </w:lvl>
    <w:lvl w:ilvl="7" w:tplc="02AE4F1E" w:tentative="1">
      <w:start w:val="1"/>
      <w:numFmt w:val="lowerLetter"/>
      <w:lvlText w:val="%8)"/>
      <w:lvlJc w:val="left"/>
      <w:pPr>
        <w:tabs>
          <w:tab w:val="num" w:pos="5760"/>
        </w:tabs>
        <w:ind w:left="5760" w:hanging="360"/>
      </w:pPr>
    </w:lvl>
    <w:lvl w:ilvl="8" w:tplc="A1108BB8" w:tentative="1">
      <w:start w:val="1"/>
      <w:numFmt w:val="lowerLetter"/>
      <w:lvlText w:val="%9)"/>
      <w:lvlJc w:val="left"/>
      <w:pPr>
        <w:tabs>
          <w:tab w:val="num" w:pos="6480"/>
        </w:tabs>
        <w:ind w:left="6480" w:hanging="360"/>
      </w:pPr>
    </w:lvl>
  </w:abstractNum>
  <w:abstractNum w:abstractNumId="26">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nsid w:val="5CEA3D6C"/>
    <w:multiLevelType w:val="hybridMultilevel"/>
    <w:tmpl w:val="11506A38"/>
    <w:lvl w:ilvl="0" w:tplc="79C019BC">
      <w:start w:val="24"/>
      <w:numFmt w:val="decimal"/>
      <w:lvlText w:val="%1."/>
      <w:lvlJc w:val="left"/>
      <w:pPr>
        <w:tabs>
          <w:tab w:val="num" w:pos="720"/>
        </w:tabs>
        <w:ind w:left="720" w:hanging="360"/>
      </w:pPr>
    </w:lvl>
    <w:lvl w:ilvl="1" w:tplc="A7CE3430" w:tentative="1">
      <w:start w:val="1"/>
      <w:numFmt w:val="decimal"/>
      <w:lvlText w:val="%2."/>
      <w:lvlJc w:val="left"/>
      <w:pPr>
        <w:tabs>
          <w:tab w:val="num" w:pos="1440"/>
        </w:tabs>
        <w:ind w:left="1440" w:hanging="360"/>
      </w:pPr>
    </w:lvl>
    <w:lvl w:ilvl="2" w:tplc="96C6AB98" w:tentative="1">
      <w:start w:val="1"/>
      <w:numFmt w:val="decimal"/>
      <w:lvlText w:val="%3."/>
      <w:lvlJc w:val="left"/>
      <w:pPr>
        <w:tabs>
          <w:tab w:val="num" w:pos="2160"/>
        </w:tabs>
        <w:ind w:left="2160" w:hanging="360"/>
      </w:pPr>
    </w:lvl>
    <w:lvl w:ilvl="3" w:tplc="95623B76" w:tentative="1">
      <w:start w:val="1"/>
      <w:numFmt w:val="decimal"/>
      <w:lvlText w:val="%4."/>
      <w:lvlJc w:val="left"/>
      <w:pPr>
        <w:tabs>
          <w:tab w:val="num" w:pos="2880"/>
        </w:tabs>
        <w:ind w:left="2880" w:hanging="360"/>
      </w:pPr>
    </w:lvl>
    <w:lvl w:ilvl="4" w:tplc="AC62C974" w:tentative="1">
      <w:start w:val="1"/>
      <w:numFmt w:val="decimal"/>
      <w:lvlText w:val="%5."/>
      <w:lvlJc w:val="left"/>
      <w:pPr>
        <w:tabs>
          <w:tab w:val="num" w:pos="3600"/>
        </w:tabs>
        <w:ind w:left="3600" w:hanging="360"/>
      </w:pPr>
    </w:lvl>
    <w:lvl w:ilvl="5" w:tplc="1EE22884" w:tentative="1">
      <w:start w:val="1"/>
      <w:numFmt w:val="decimal"/>
      <w:lvlText w:val="%6."/>
      <w:lvlJc w:val="left"/>
      <w:pPr>
        <w:tabs>
          <w:tab w:val="num" w:pos="4320"/>
        </w:tabs>
        <w:ind w:left="4320" w:hanging="360"/>
      </w:pPr>
    </w:lvl>
    <w:lvl w:ilvl="6" w:tplc="B8460AB8" w:tentative="1">
      <w:start w:val="1"/>
      <w:numFmt w:val="decimal"/>
      <w:lvlText w:val="%7."/>
      <w:lvlJc w:val="left"/>
      <w:pPr>
        <w:tabs>
          <w:tab w:val="num" w:pos="5040"/>
        </w:tabs>
        <w:ind w:left="5040" w:hanging="360"/>
      </w:pPr>
    </w:lvl>
    <w:lvl w:ilvl="7" w:tplc="6F1283D8" w:tentative="1">
      <w:start w:val="1"/>
      <w:numFmt w:val="decimal"/>
      <w:lvlText w:val="%8."/>
      <w:lvlJc w:val="left"/>
      <w:pPr>
        <w:tabs>
          <w:tab w:val="num" w:pos="5760"/>
        </w:tabs>
        <w:ind w:left="5760" w:hanging="360"/>
      </w:pPr>
    </w:lvl>
    <w:lvl w:ilvl="8" w:tplc="97F88048" w:tentative="1">
      <w:start w:val="1"/>
      <w:numFmt w:val="decimal"/>
      <w:lvlText w:val="%9."/>
      <w:lvlJc w:val="left"/>
      <w:pPr>
        <w:tabs>
          <w:tab w:val="num" w:pos="6480"/>
        </w:tabs>
        <w:ind w:left="6480" w:hanging="360"/>
      </w:pPr>
    </w:lvl>
  </w:abstractNum>
  <w:abstractNum w:abstractNumId="29">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B51D4C"/>
    <w:multiLevelType w:val="hybridMultilevel"/>
    <w:tmpl w:val="9520873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5F464D"/>
    <w:multiLevelType w:val="hybridMultilevel"/>
    <w:tmpl w:val="75E2E91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A21ED1"/>
    <w:multiLevelType w:val="hybridMultilevel"/>
    <w:tmpl w:val="963AB54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8">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864F31"/>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42">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1"/>
  </w:num>
  <w:num w:numId="3">
    <w:abstractNumId w:val="3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4"/>
  </w:num>
  <w:num w:numId="7">
    <w:abstractNumId w:val="0"/>
  </w:num>
  <w:num w:numId="8">
    <w:abstractNumId w:val="39"/>
  </w:num>
  <w:num w:numId="9">
    <w:abstractNumId w:val="26"/>
  </w:num>
  <w:num w:numId="10">
    <w:abstractNumId w:val="42"/>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6"/>
  </w:num>
  <w:num w:numId="16">
    <w:abstractNumId w:val="2"/>
  </w:num>
  <w:num w:numId="17">
    <w:abstractNumId w:val="7"/>
  </w:num>
  <w:num w:numId="18">
    <w:abstractNumId w:val="31"/>
  </w:num>
  <w:num w:numId="19">
    <w:abstractNumId w:val="36"/>
  </w:num>
  <w:num w:numId="20">
    <w:abstractNumId w:val="8"/>
  </w:num>
  <w:num w:numId="21">
    <w:abstractNumId w:val="14"/>
  </w:num>
  <w:num w:numId="22">
    <w:abstractNumId w:val="20"/>
  </w:num>
  <w:num w:numId="23">
    <w:abstractNumId w:val="33"/>
  </w:num>
  <w:num w:numId="24">
    <w:abstractNumId w:val="29"/>
  </w:num>
  <w:num w:numId="25">
    <w:abstractNumId w:val="35"/>
  </w:num>
  <w:num w:numId="26">
    <w:abstractNumId w:val="6"/>
  </w:num>
  <w:num w:numId="27">
    <w:abstractNumId w:val="18"/>
  </w:num>
  <w:num w:numId="28">
    <w:abstractNumId w:val="23"/>
  </w:num>
  <w:num w:numId="29">
    <w:abstractNumId w:val="21"/>
  </w:num>
  <w:num w:numId="30">
    <w:abstractNumId w:val="24"/>
  </w:num>
  <w:num w:numId="31">
    <w:abstractNumId w:val="38"/>
  </w:num>
  <w:num w:numId="32">
    <w:abstractNumId w:val="12"/>
  </w:num>
  <w:num w:numId="33">
    <w:abstractNumId w:val="40"/>
  </w:num>
  <w:num w:numId="34">
    <w:abstractNumId w:val="3"/>
  </w:num>
  <w:num w:numId="35">
    <w:abstractNumId w:val="19"/>
  </w:num>
  <w:num w:numId="36">
    <w:abstractNumId w:val="10"/>
  </w:num>
  <w:num w:numId="37">
    <w:abstractNumId w:val="1"/>
  </w:num>
  <w:num w:numId="38">
    <w:abstractNumId w:val="11"/>
  </w:num>
  <w:num w:numId="39">
    <w:abstractNumId w:val="9"/>
  </w:num>
  <w:num w:numId="40">
    <w:abstractNumId w:val="15"/>
  </w:num>
  <w:num w:numId="41">
    <w:abstractNumId w:val="27"/>
  </w:num>
  <w:num w:numId="42">
    <w:abstractNumId w:val="9"/>
  </w:num>
  <w:num w:numId="43">
    <w:abstractNumId w:val="5"/>
  </w:num>
  <w:num w:numId="44">
    <w:abstractNumId w:val="17"/>
  </w:num>
  <w:num w:numId="45">
    <w:abstractNumId w:val="28"/>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A24AF0"/>
    <w:rsid w:val="00002C17"/>
    <w:rsid w:val="000123C4"/>
    <w:rsid w:val="0001312D"/>
    <w:rsid w:val="0001361A"/>
    <w:rsid w:val="000171D4"/>
    <w:rsid w:val="00021738"/>
    <w:rsid w:val="0002378E"/>
    <w:rsid w:val="00034D77"/>
    <w:rsid w:val="000372E4"/>
    <w:rsid w:val="00046D38"/>
    <w:rsid w:val="00046EF3"/>
    <w:rsid w:val="000729DF"/>
    <w:rsid w:val="00083386"/>
    <w:rsid w:val="0009456C"/>
    <w:rsid w:val="000A010D"/>
    <w:rsid w:val="000B7A92"/>
    <w:rsid w:val="000C0A02"/>
    <w:rsid w:val="000C2397"/>
    <w:rsid w:val="000C2A7D"/>
    <w:rsid w:val="000C35DC"/>
    <w:rsid w:val="000C54D7"/>
    <w:rsid w:val="000D1BB3"/>
    <w:rsid w:val="000E031C"/>
    <w:rsid w:val="000E1592"/>
    <w:rsid w:val="001005D2"/>
    <w:rsid w:val="00106982"/>
    <w:rsid w:val="001178BE"/>
    <w:rsid w:val="00127181"/>
    <w:rsid w:val="0013466A"/>
    <w:rsid w:val="00136A67"/>
    <w:rsid w:val="00143082"/>
    <w:rsid w:val="001433BE"/>
    <w:rsid w:val="001538BF"/>
    <w:rsid w:val="001568FD"/>
    <w:rsid w:val="0016093B"/>
    <w:rsid w:val="001635B0"/>
    <w:rsid w:val="001734A8"/>
    <w:rsid w:val="00177AEE"/>
    <w:rsid w:val="00180072"/>
    <w:rsid w:val="00193893"/>
    <w:rsid w:val="00193945"/>
    <w:rsid w:val="001A76CD"/>
    <w:rsid w:val="001C1929"/>
    <w:rsid w:val="001E0486"/>
    <w:rsid w:val="001E635C"/>
    <w:rsid w:val="002055D6"/>
    <w:rsid w:val="002106B2"/>
    <w:rsid w:val="00216AFE"/>
    <w:rsid w:val="00223BAD"/>
    <w:rsid w:val="002271EC"/>
    <w:rsid w:val="002350AF"/>
    <w:rsid w:val="00235187"/>
    <w:rsid w:val="00235529"/>
    <w:rsid w:val="00240724"/>
    <w:rsid w:val="00241F64"/>
    <w:rsid w:val="00243752"/>
    <w:rsid w:val="002512F2"/>
    <w:rsid w:val="002536D6"/>
    <w:rsid w:val="00253738"/>
    <w:rsid w:val="0025617B"/>
    <w:rsid w:val="00257229"/>
    <w:rsid w:val="00265796"/>
    <w:rsid w:val="0027737B"/>
    <w:rsid w:val="00290C60"/>
    <w:rsid w:val="00292106"/>
    <w:rsid w:val="00292A8C"/>
    <w:rsid w:val="002A5ED9"/>
    <w:rsid w:val="002B5BFD"/>
    <w:rsid w:val="002B7CF0"/>
    <w:rsid w:val="002C1C31"/>
    <w:rsid w:val="002C49D5"/>
    <w:rsid w:val="002C7285"/>
    <w:rsid w:val="00310F82"/>
    <w:rsid w:val="00331ADB"/>
    <w:rsid w:val="00332A11"/>
    <w:rsid w:val="0033328E"/>
    <w:rsid w:val="00343E8F"/>
    <w:rsid w:val="003536BB"/>
    <w:rsid w:val="0036209F"/>
    <w:rsid w:val="0036510C"/>
    <w:rsid w:val="003658D2"/>
    <w:rsid w:val="00382111"/>
    <w:rsid w:val="003A5EEB"/>
    <w:rsid w:val="003A61CE"/>
    <w:rsid w:val="003B7E00"/>
    <w:rsid w:val="003D5999"/>
    <w:rsid w:val="003D6EB2"/>
    <w:rsid w:val="003D7433"/>
    <w:rsid w:val="003E0C91"/>
    <w:rsid w:val="003E515E"/>
    <w:rsid w:val="003F4267"/>
    <w:rsid w:val="003F6A1E"/>
    <w:rsid w:val="00405A62"/>
    <w:rsid w:val="004063D9"/>
    <w:rsid w:val="00430902"/>
    <w:rsid w:val="00437827"/>
    <w:rsid w:val="00446641"/>
    <w:rsid w:val="004509CB"/>
    <w:rsid w:val="00454165"/>
    <w:rsid w:val="004646B1"/>
    <w:rsid w:val="004774C0"/>
    <w:rsid w:val="0048624E"/>
    <w:rsid w:val="0049632C"/>
    <w:rsid w:val="004A36AA"/>
    <w:rsid w:val="004A5D04"/>
    <w:rsid w:val="004B574C"/>
    <w:rsid w:val="004C5F6F"/>
    <w:rsid w:val="004C6F8A"/>
    <w:rsid w:val="004D306A"/>
    <w:rsid w:val="004D387C"/>
    <w:rsid w:val="004D498F"/>
    <w:rsid w:val="004D5865"/>
    <w:rsid w:val="004D6F55"/>
    <w:rsid w:val="004E136D"/>
    <w:rsid w:val="004F37B0"/>
    <w:rsid w:val="004F4C5E"/>
    <w:rsid w:val="00503304"/>
    <w:rsid w:val="00504C6A"/>
    <w:rsid w:val="00510823"/>
    <w:rsid w:val="005127A0"/>
    <w:rsid w:val="005213F2"/>
    <w:rsid w:val="00522459"/>
    <w:rsid w:val="00524C3D"/>
    <w:rsid w:val="005279FB"/>
    <w:rsid w:val="00535899"/>
    <w:rsid w:val="00536455"/>
    <w:rsid w:val="00536734"/>
    <w:rsid w:val="005404EB"/>
    <w:rsid w:val="00541377"/>
    <w:rsid w:val="0054634D"/>
    <w:rsid w:val="005511EE"/>
    <w:rsid w:val="00561D31"/>
    <w:rsid w:val="0056667F"/>
    <w:rsid w:val="00567FF3"/>
    <w:rsid w:val="0059464F"/>
    <w:rsid w:val="005B0D18"/>
    <w:rsid w:val="005C797B"/>
    <w:rsid w:val="005E0054"/>
    <w:rsid w:val="005E06FF"/>
    <w:rsid w:val="005E62B5"/>
    <w:rsid w:val="005E6B00"/>
    <w:rsid w:val="005E7521"/>
    <w:rsid w:val="005F266A"/>
    <w:rsid w:val="005F4190"/>
    <w:rsid w:val="005F77EC"/>
    <w:rsid w:val="006101FD"/>
    <w:rsid w:val="006517CA"/>
    <w:rsid w:val="00657777"/>
    <w:rsid w:val="0066111A"/>
    <w:rsid w:val="00672394"/>
    <w:rsid w:val="0067257C"/>
    <w:rsid w:val="00677071"/>
    <w:rsid w:val="00691EBB"/>
    <w:rsid w:val="006A5A2D"/>
    <w:rsid w:val="006B0EE5"/>
    <w:rsid w:val="006B618F"/>
    <w:rsid w:val="006B6A88"/>
    <w:rsid w:val="006C0E79"/>
    <w:rsid w:val="006C2A02"/>
    <w:rsid w:val="006C6326"/>
    <w:rsid w:val="006D571C"/>
    <w:rsid w:val="006D5E1F"/>
    <w:rsid w:val="006E40C3"/>
    <w:rsid w:val="006F1DBE"/>
    <w:rsid w:val="006F5CA1"/>
    <w:rsid w:val="0071519E"/>
    <w:rsid w:val="00723E69"/>
    <w:rsid w:val="0073094C"/>
    <w:rsid w:val="00731B06"/>
    <w:rsid w:val="0073523C"/>
    <w:rsid w:val="00742031"/>
    <w:rsid w:val="0074419C"/>
    <w:rsid w:val="007563AF"/>
    <w:rsid w:val="007641FC"/>
    <w:rsid w:val="00766BF4"/>
    <w:rsid w:val="00772309"/>
    <w:rsid w:val="00781D1E"/>
    <w:rsid w:val="0078238F"/>
    <w:rsid w:val="00797E54"/>
    <w:rsid w:val="007D5FC0"/>
    <w:rsid w:val="007E6709"/>
    <w:rsid w:val="007F70E9"/>
    <w:rsid w:val="008174E1"/>
    <w:rsid w:val="008240B9"/>
    <w:rsid w:val="00840699"/>
    <w:rsid w:val="008562F7"/>
    <w:rsid w:val="00871AD0"/>
    <w:rsid w:val="0087354C"/>
    <w:rsid w:val="00873636"/>
    <w:rsid w:val="008741E1"/>
    <w:rsid w:val="00887554"/>
    <w:rsid w:val="008A57BC"/>
    <w:rsid w:val="008B20DA"/>
    <w:rsid w:val="008C7EFE"/>
    <w:rsid w:val="008D20D5"/>
    <w:rsid w:val="008D3B3C"/>
    <w:rsid w:val="008D3CA3"/>
    <w:rsid w:val="008D6886"/>
    <w:rsid w:val="008E2B8D"/>
    <w:rsid w:val="008E45E9"/>
    <w:rsid w:val="008E4F2B"/>
    <w:rsid w:val="008F53F5"/>
    <w:rsid w:val="0090140F"/>
    <w:rsid w:val="00907202"/>
    <w:rsid w:val="00910A01"/>
    <w:rsid w:val="0091652F"/>
    <w:rsid w:val="0092018B"/>
    <w:rsid w:val="00921CBA"/>
    <w:rsid w:val="00927F9A"/>
    <w:rsid w:val="00930E77"/>
    <w:rsid w:val="00932D7D"/>
    <w:rsid w:val="00934E17"/>
    <w:rsid w:val="00935F36"/>
    <w:rsid w:val="009363F5"/>
    <w:rsid w:val="0093745F"/>
    <w:rsid w:val="009409B4"/>
    <w:rsid w:val="00941FDA"/>
    <w:rsid w:val="009509E4"/>
    <w:rsid w:val="00951FCE"/>
    <w:rsid w:val="00960BDC"/>
    <w:rsid w:val="0096779C"/>
    <w:rsid w:val="00971329"/>
    <w:rsid w:val="0097602A"/>
    <w:rsid w:val="00981A13"/>
    <w:rsid w:val="009A712A"/>
    <w:rsid w:val="009B75A3"/>
    <w:rsid w:val="009C44B3"/>
    <w:rsid w:val="009D1B9A"/>
    <w:rsid w:val="009D20E1"/>
    <w:rsid w:val="00A010DA"/>
    <w:rsid w:val="00A02564"/>
    <w:rsid w:val="00A059A2"/>
    <w:rsid w:val="00A12CBA"/>
    <w:rsid w:val="00A24AF0"/>
    <w:rsid w:val="00A3039E"/>
    <w:rsid w:val="00A32C73"/>
    <w:rsid w:val="00A5294C"/>
    <w:rsid w:val="00A56D86"/>
    <w:rsid w:val="00A57E9E"/>
    <w:rsid w:val="00A65266"/>
    <w:rsid w:val="00A659FA"/>
    <w:rsid w:val="00A76096"/>
    <w:rsid w:val="00A82A42"/>
    <w:rsid w:val="00A92124"/>
    <w:rsid w:val="00A92D42"/>
    <w:rsid w:val="00AA0C9E"/>
    <w:rsid w:val="00AA6D94"/>
    <w:rsid w:val="00AB1DC2"/>
    <w:rsid w:val="00AB2765"/>
    <w:rsid w:val="00AE2AF4"/>
    <w:rsid w:val="00AE4ABB"/>
    <w:rsid w:val="00AF45E2"/>
    <w:rsid w:val="00B0169B"/>
    <w:rsid w:val="00B10301"/>
    <w:rsid w:val="00B17B23"/>
    <w:rsid w:val="00B2066C"/>
    <w:rsid w:val="00B23E36"/>
    <w:rsid w:val="00B35F7E"/>
    <w:rsid w:val="00B4114D"/>
    <w:rsid w:val="00B43CFA"/>
    <w:rsid w:val="00B534BB"/>
    <w:rsid w:val="00B718CD"/>
    <w:rsid w:val="00B723E5"/>
    <w:rsid w:val="00B7306C"/>
    <w:rsid w:val="00B878E1"/>
    <w:rsid w:val="00B92BD1"/>
    <w:rsid w:val="00BA2FD3"/>
    <w:rsid w:val="00BA6DD8"/>
    <w:rsid w:val="00BD1526"/>
    <w:rsid w:val="00BD2FCE"/>
    <w:rsid w:val="00BD54F6"/>
    <w:rsid w:val="00BE274F"/>
    <w:rsid w:val="00BE5081"/>
    <w:rsid w:val="00BF0E77"/>
    <w:rsid w:val="00BF4098"/>
    <w:rsid w:val="00C12A48"/>
    <w:rsid w:val="00C31FE2"/>
    <w:rsid w:val="00C34AE5"/>
    <w:rsid w:val="00C36F82"/>
    <w:rsid w:val="00C42D5F"/>
    <w:rsid w:val="00C51719"/>
    <w:rsid w:val="00C53809"/>
    <w:rsid w:val="00C600C3"/>
    <w:rsid w:val="00C60570"/>
    <w:rsid w:val="00C71BC5"/>
    <w:rsid w:val="00C91F12"/>
    <w:rsid w:val="00C9225E"/>
    <w:rsid w:val="00CB3982"/>
    <w:rsid w:val="00CD08C1"/>
    <w:rsid w:val="00CD50FC"/>
    <w:rsid w:val="00CE5881"/>
    <w:rsid w:val="00CF3A37"/>
    <w:rsid w:val="00CF4874"/>
    <w:rsid w:val="00CF68CC"/>
    <w:rsid w:val="00D02486"/>
    <w:rsid w:val="00D02589"/>
    <w:rsid w:val="00D210C9"/>
    <w:rsid w:val="00D261D9"/>
    <w:rsid w:val="00D2677E"/>
    <w:rsid w:val="00D35637"/>
    <w:rsid w:val="00D363DB"/>
    <w:rsid w:val="00D40B58"/>
    <w:rsid w:val="00D42FF7"/>
    <w:rsid w:val="00D4491F"/>
    <w:rsid w:val="00D46F72"/>
    <w:rsid w:val="00D532D8"/>
    <w:rsid w:val="00D55BB9"/>
    <w:rsid w:val="00D56DAC"/>
    <w:rsid w:val="00D57C76"/>
    <w:rsid w:val="00D658E5"/>
    <w:rsid w:val="00D779EF"/>
    <w:rsid w:val="00D77C15"/>
    <w:rsid w:val="00D8155D"/>
    <w:rsid w:val="00DA34DA"/>
    <w:rsid w:val="00DC0CBE"/>
    <w:rsid w:val="00DC0FAC"/>
    <w:rsid w:val="00DD01B7"/>
    <w:rsid w:val="00DE38C2"/>
    <w:rsid w:val="00DF737B"/>
    <w:rsid w:val="00E017D3"/>
    <w:rsid w:val="00E03536"/>
    <w:rsid w:val="00E12DE6"/>
    <w:rsid w:val="00E17B5A"/>
    <w:rsid w:val="00E36B28"/>
    <w:rsid w:val="00E451F0"/>
    <w:rsid w:val="00E57379"/>
    <w:rsid w:val="00E94860"/>
    <w:rsid w:val="00E96615"/>
    <w:rsid w:val="00E97348"/>
    <w:rsid w:val="00EA31D2"/>
    <w:rsid w:val="00EB4583"/>
    <w:rsid w:val="00EB5B0F"/>
    <w:rsid w:val="00ED0DA6"/>
    <w:rsid w:val="00ED411D"/>
    <w:rsid w:val="00F01F64"/>
    <w:rsid w:val="00F04D6A"/>
    <w:rsid w:val="00F10530"/>
    <w:rsid w:val="00F20355"/>
    <w:rsid w:val="00F23EDF"/>
    <w:rsid w:val="00F31205"/>
    <w:rsid w:val="00F31BF0"/>
    <w:rsid w:val="00F4134C"/>
    <w:rsid w:val="00F515BE"/>
    <w:rsid w:val="00F6164B"/>
    <w:rsid w:val="00F655C6"/>
    <w:rsid w:val="00F77BBA"/>
    <w:rsid w:val="00F84B95"/>
    <w:rsid w:val="00FA166C"/>
    <w:rsid w:val="00FA2581"/>
    <w:rsid w:val="00FA383D"/>
    <w:rsid w:val="00FB1243"/>
    <w:rsid w:val="00FB4619"/>
    <w:rsid w:val="00FB5F56"/>
    <w:rsid w:val="00FC4957"/>
    <w:rsid w:val="00FC7B66"/>
    <w:rsid w:val="00FD480A"/>
    <w:rsid w:val="00FF15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5A3"/>
    <w:pPr>
      <w:spacing w:after="0" w:line="240" w:lineRule="auto"/>
    </w:pPr>
    <w:rPr>
      <w:sz w:val="20"/>
      <w:szCs w:val="20"/>
    </w:rPr>
  </w:style>
  <w:style w:type="paragraph" w:styleId="Titolo3">
    <w:name w:val="heading 3"/>
    <w:basedOn w:val="Normale"/>
    <w:next w:val="Normale"/>
    <w:link w:val="Titolo3Carattere"/>
    <w:uiPriority w:val="99"/>
    <w:qFormat/>
    <w:rsid w:val="009B75A3"/>
    <w:pPr>
      <w:keepNext/>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9"/>
    <w:qFormat/>
    <w:rsid w:val="009B75A3"/>
    <w:pPr>
      <w:keepNext/>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9B75A3"/>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9B75A3"/>
    <w:rPr>
      <w:rFonts w:asciiTheme="minorHAnsi" w:eastAsiaTheme="minorEastAsia" w:hAnsiTheme="minorHAnsi" w:cstheme="minorBidi"/>
      <w:b/>
      <w:bCs/>
      <w:sz w:val="28"/>
      <w:szCs w:val="28"/>
    </w:rPr>
  </w:style>
  <w:style w:type="paragraph" w:styleId="Testonormale">
    <w:name w:val="Plain Text"/>
    <w:basedOn w:val="Normale"/>
    <w:link w:val="TestonormaleCarattere"/>
    <w:rsid w:val="009B75A3"/>
    <w:rPr>
      <w:rFonts w:ascii="Courier New" w:hAnsi="Courier New" w:cs="Courier New"/>
    </w:rPr>
  </w:style>
  <w:style w:type="character" w:customStyle="1" w:styleId="TestonormaleCarattere">
    <w:name w:val="Testo normale Carattere"/>
    <w:basedOn w:val="Carpredefinitoparagrafo"/>
    <w:link w:val="Testonormale"/>
    <w:semiHidden/>
    <w:locked/>
    <w:rsid w:val="009B75A3"/>
    <w:rPr>
      <w:rFonts w:ascii="Courier New" w:hAnsi="Courier New" w:cs="Courier New"/>
      <w:sz w:val="20"/>
      <w:szCs w:val="20"/>
    </w:rPr>
  </w:style>
  <w:style w:type="paragraph" w:styleId="Intestazione">
    <w:name w:val="header"/>
    <w:basedOn w:val="Normale"/>
    <w:link w:val="IntestazioneCarattere"/>
    <w:uiPriority w:val="99"/>
    <w:rsid w:val="009B75A3"/>
    <w:pPr>
      <w:tabs>
        <w:tab w:val="center" w:pos="4819"/>
        <w:tab w:val="right" w:pos="9638"/>
      </w:tabs>
    </w:pPr>
  </w:style>
  <w:style w:type="character" w:customStyle="1" w:styleId="IntestazioneCarattere">
    <w:name w:val="Intestazione Carattere"/>
    <w:basedOn w:val="Carpredefinitoparagrafo"/>
    <w:link w:val="Intestazione"/>
    <w:uiPriority w:val="99"/>
    <w:locked/>
    <w:rsid w:val="009B75A3"/>
    <w:rPr>
      <w:rFonts w:cs="Times New Roman"/>
      <w:sz w:val="20"/>
      <w:szCs w:val="20"/>
    </w:rPr>
  </w:style>
  <w:style w:type="paragraph" w:styleId="Pidipagina">
    <w:name w:val="footer"/>
    <w:basedOn w:val="Normale"/>
    <w:link w:val="PidipaginaCarattere"/>
    <w:uiPriority w:val="99"/>
    <w:rsid w:val="009B75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B75A3"/>
    <w:rPr>
      <w:rFonts w:cs="Times New Roman"/>
      <w:sz w:val="20"/>
      <w:szCs w:val="20"/>
    </w:rPr>
  </w:style>
  <w:style w:type="character" w:styleId="Numeropagina">
    <w:name w:val="page number"/>
    <w:basedOn w:val="Carpredefinitoparagrafo"/>
    <w:uiPriority w:val="99"/>
    <w:rsid w:val="009B75A3"/>
    <w:rPr>
      <w:rFonts w:cs="Times New Roman"/>
    </w:rPr>
  </w:style>
  <w:style w:type="paragraph" w:styleId="Rientrocorpodeltesto2">
    <w:name w:val="Body Text Indent 2"/>
    <w:basedOn w:val="Normale"/>
    <w:link w:val="Rientrocorpodeltesto2Carattere"/>
    <w:uiPriority w:val="99"/>
    <w:rsid w:val="009B75A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character" w:customStyle="1" w:styleId="Rientrocorpodeltesto2Carattere">
    <w:name w:val="Rientro corpo del testo 2 Carattere"/>
    <w:basedOn w:val="Carpredefinitoparagrafo"/>
    <w:link w:val="Rientrocorpodeltesto2"/>
    <w:uiPriority w:val="99"/>
    <w:semiHidden/>
    <w:locked/>
    <w:rsid w:val="009B75A3"/>
    <w:rPr>
      <w:rFonts w:cs="Times New Roman"/>
      <w:sz w:val="20"/>
      <w:szCs w:val="20"/>
    </w:rPr>
  </w:style>
  <w:style w:type="paragraph" w:styleId="Mappadocumento">
    <w:name w:val="Document Map"/>
    <w:basedOn w:val="Normale"/>
    <w:link w:val="MappadocumentoCarattere"/>
    <w:uiPriority w:val="99"/>
    <w:semiHidden/>
    <w:rsid w:val="009B75A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B75A3"/>
    <w:rPr>
      <w:rFonts w:ascii="Tahoma" w:hAnsi="Tahoma" w:cs="Tahoma"/>
      <w:sz w:val="16"/>
      <w:szCs w:val="16"/>
    </w:rPr>
  </w:style>
  <w:style w:type="paragraph" w:styleId="Titolo">
    <w:name w:val="Title"/>
    <w:basedOn w:val="Normale"/>
    <w:link w:val="TitoloCarattere"/>
    <w:uiPriority w:val="99"/>
    <w:qFormat/>
    <w:rsid w:val="009B75A3"/>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uiPriority w:val="10"/>
    <w:locked/>
    <w:rsid w:val="009B75A3"/>
    <w:rPr>
      <w:rFonts w:asciiTheme="majorHAnsi" w:eastAsiaTheme="majorEastAsia" w:hAnsiTheme="majorHAnsi" w:cstheme="majorBidi"/>
      <w:b/>
      <w:bCs/>
      <w:kern w:val="28"/>
      <w:sz w:val="32"/>
      <w:szCs w:val="32"/>
    </w:rPr>
  </w:style>
  <w:style w:type="table" w:styleId="Grigliatabella">
    <w:name w:val="Table Grid"/>
    <w:basedOn w:val="Tabellanormale"/>
    <w:uiPriority w:val="99"/>
    <w:rsid w:val="002271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D363DB"/>
    <w:rPr>
      <w:rFonts w:cs="Times New Roman"/>
      <w:i/>
      <w:iCs/>
    </w:rPr>
  </w:style>
  <w:style w:type="paragraph" w:styleId="NormaleWeb">
    <w:name w:val="Normal (Web)"/>
    <w:basedOn w:val="Normale"/>
    <w:rsid w:val="00BA6DD8"/>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960B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0BDC"/>
    <w:rPr>
      <w:rFonts w:ascii="Tahoma" w:hAnsi="Tahoma" w:cs="Tahoma"/>
      <w:sz w:val="16"/>
      <w:szCs w:val="16"/>
    </w:rPr>
  </w:style>
  <w:style w:type="paragraph" w:styleId="Paragrafoelenco">
    <w:name w:val="List Paragraph"/>
    <w:basedOn w:val="Normale"/>
    <w:uiPriority w:val="34"/>
    <w:qFormat/>
    <w:rsid w:val="0002378E"/>
    <w:pPr>
      <w:ind w:left="720"/>
      <w:contextualSpacing/>
    </w:pPr>
  </w:style>
  <w:style w:type="character" w:customStyle="1" w:styleId="fontstyle01">
    <w:name w:val="fontstyle01"/>
    <w:rsid w:val="000123C4"/>
    <w:rPr>
      <w:rFonts w:ascii="Garamond" w:hAnsi="Garamond" w:hint="default"/>
      <w:b w:val="0"/>
      <w:bCs w:val="0"/>
      <w:i w:val="0"/>
      <w:iCs w:val="0"/>
      <w:color w:val="000000"/>
      <w:sz w:val="24"/>
      <w:szCs w:val="24"/>
    </w:rPr>
  </w:style>
  <w:style w:type="character" w:styleId="Enfasigrassetto">
    <w:name w:val="Strong"/>
    <w:uiPriority w:val="22"/>
    <w:qFormat/>
    <w:rsid w:val="000123C4"/>
    <w:rPr>
      <w:b/>
      <w:bCs/>
    </w:rPr>
  </w:style>
  <w:style w:type="paragraph" w:customStyle="1" w:styleId="normal">
    <w:name w:val="normal"/>
    <w:rsid w:val="00CF3A37"/>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65109380">
      <w:bodyDiv w:val="1"/>
      <w:marLeft w:val="0"/>
      <w:marRight w:val="0"/>
      <w:marTop w:val="0"/>
      <w:marBottom w:val="0"/>
      <w:divBdr>
        <w:top w:val="none" w:sz="0" w:space="0" w:color="auto"/>
        <w:left w:val="none" w:sz="0" w:space="0" w:color="auto"/>
        <w:bottom w:val="none" w:sz="0" w:space="0" w:color="auto"/>
        <w:right w:val="none" w:sz="0" w:space="0" w:color="auto"/>
      </w:divBdr>
      <w:divsChild>
        <w:div w:id="763498788">
          <w:marLeft w:val="360"/>
          <w:marRight w:val="0"/>
          <w:marTop w:val="0"/>
          <w:marBottom w:val="0"/>
          <w:divBdr>
            <w:top w:val="none" w:sz="0" w:space="0" w:color="auto"/>
            <w:left w:val="none" w:sz="0" w:space="0" w:color="auto"/>
            <w:bottom w:val="none" w:sz="0" w:space="0" w:color="auto"/>
            <w:right w:val="none" w:sz="0" w:space="0" w:color="auto"/>
          </w:divBdr>
        </w:div>
        <w:div w:id="1070035152">
          <w:marLeft w:val="360"/>
          <w:marRight w:val="0"/>
          <w:marTop w:val="0"/>
          <w:marBottom w:val="0"/>
          <w:divBdr>
            <w:top w:val="none" w:sz="0" w:space="0" w:color="auto"/>
            <w:left w:val="none" w:sz="0" w:space="0" w:color="auto"/>
            <w:bottom w:val="none" w:sz="0" w:space="0" w:color="auto"/>
            <w:right w:val="none" w:sz="0" w:space="0" w:color="auto"/>
          </w:divBdr>
        </w:div>
        <w:div w:id="920794548">
          <w:marLeft w:val="360"/>
          <w:marRight w:val="0"/>
          <w:marTop w:val="0"/>
          <w:marBottom w:val="0"/>
          <w:divBdr>
            <w:top w:val="none" w:sz="0" w:space="0" w:color="auto"/>
            <w:left w:val="none" w:sz="0" w:space="0" w:color="auto"/>
            <w:bottom w:val="none" w:sz="0" w:space="0" w:color="auto"/>
            <w:right w:val="none" w:sz="0" w:space="0" w:color="auto"/>
          </w:divBdr>
        </w:div>
        <w:div w:id="2094929800">
          <w:marLeft w:val="360"/>
          <w:marRight w:val="0"/>
          <w:marTop w:val="0"/>
          <w:marBottom w:val="0"/>
          <w:divBdr>
            <w:top w:val="none" w:sz="0" w:space="0" w:color="auto"/>
            <w:left w:val="none" w:sz="0" w:space="0" w:color="auto"/>
            <w:bottom w:val="none" w:sz="0" w:space="0" w:color="auto"/>
            <w:right w:val="none" w:sz="0" w:space="0" w:color="auto"/>
          </w:divBdr>
        </w:div>
        <w:div w:id="328094421">
          <w:marLeft w:val="360"/>
          <w:marRight w:val="0"/>
          <w:marTop w:val="0"/>
          <w:marBottom w:val="0"/>
          <w:divBdr>
            <w:top w:val="none" w:sz="0" w:space="0" w:color="auto"/>
            <w:left w:val="none" w:sz="0" w:space="0" w:color="auto"/>
            <w:bottom w:val="none" w:sz="0" w:space="0" w:color="auto"/>
            <w:right w:val="none" w:sz="0" w:space="0" w:color="auto"/>
          </w:divBdr>
        </w:div>
        <w:div w:id="1284993423">
          <w:marLeft w:val="360"/>
          <w:marRight w:val="0"/>
          <w:marTop w:val="0"/>
          <w:marBottom w:val="0"/>
          <w:divBdr>
            <w:top w:val="none" w:sz="0" w:space="0" w:color="auto"/>
            <w:left w:val="none" w:sz="0" w:space="0" w:color="auto"/>
            <w:bottom w:val="none" w:sz="0" w:space="0" w:color="auto"/>
            <w:right w:val="none" w:sz="0" w:space="0" w:color="auto"/>
          </w:divBdr>
        </w:div>
      </w:divsChild>
    </w:div>
    <w:div w:id="397439625">
      <w:bodyDiv w:val="1"/>
      <w:marLeft w:val="0"/>
      <w:marRight w:val="0"/>
      <w:marTop w:val="0"/>
      <w:marBottom w:val="0"/>
      <w:divBdr>
        <w:top w:val="none" w:sz="0" w:space="0" w:color="auto"/>
        <w:left w:val="none" w:sz="0" w:space="0" w:color="auto"/>
        <w:bottom w:val="none" w:sz="0" w:space="0" w:color="auto"/>
        <w:right w:val="none" w:sz="0" w:space="0" w:color="auto"/>
      </w:divBdr>
    </w:div>
    <w:div w:id="641275449">
      <w:bodyDiv w:val="1"/>
      <w:marLeft w:val="0"/>
      <w:marRight w:val="0"/>
      <w:marTop w:val="0"/>
      <w:marBottom w:val="0"/>
      <w:divBdr>
        <w:top w:val="none" w:sz="0" w:space="0" w:color="auto"/>
        <w:left w:val="none" w:sz="0" w:space="0" w:color="auto"/>
        <w:bottom w:val="none" w:sz="0" w:space="0" w:color="auto"/>
        <w:right w:val="none" w:sz="0" w:space="0" w:color="auto"/>
      </w:divBdr>
    </w:div>
    <w:div w:id="871771963">
      <w:bodyDiv w:val="1"/>
      <w:marLeft w:val="0"/>
      <w:marRight w:val="0"/>
      <w:marTop w:val="0"/>
      <w:marBottom w:val="0"/>
      <w:divBdr>
        <w:top w:val="none" w:sz="0" w:space="0" w:color="auto"/>
        <w:left w:val="none" w:sz="0" w:space="0" w:color="auto"/>
        <w:bottom w:val="none" w:sz="0" w:space="0" w:color="auto"/>
        <w:right w:val="none" w:sz="0" w:space="0" w:color="auto"/>
      </w:divBdr>
      <w:divsChild>
        <w:div w:id="1907107005">
          <w:marLeft w:val="360"/>
          <w:marRight w:val="0"/>
          <w:marTop w:val="0"/>
          <w:marBottom w:val="0"/>
          <w:divBdr>
            <w:top w:val="none" w:sz="0" w:space="0" w:color="auto"/>
            <w:left w:val="none" w:sz="0" w:space="0" w:color="auto"/>
            <w:bottom w:val="none" w:sz="0" w:space="0" w:color="auto"/>
            <w:right w:val="none" w:sz="0" w:space="0" w:color="auto"/>
          </w:divBdr>
        </w:div>
        <w:div w:id="138109849">
          <w:marLeft w:val="360"/>
          <w:marRight w:val="0"/>
          <w:marTop w:val="0"/>
          <w:marBottom w:val="0"/>
          <w:divBdr>
            <w:top w:val="none" w:sz="0" w:space="0" w:color="auto"/>
            <w:left w:val="none" w:sz="0" w:space="0" w:color="auto"/>
            <w:bottom w:val="none" w:sz="0" w:space="0" w:color="auto"/>
            <w:right w:val="none" w:sz="0" w:space="0" w:color="auto"/>
          </w:divBdr>
        </w:div>
        <w:div w:id="1529487407">
          <w:marLeft w:val="360"/>
          <w:marRight w:val="0"/>
          <w:marTop w:val="0"/>
          <w:marBottom w:val="0"/>
          <w:divBdr>
            <w:top w:val="none" w:sz="0" w:space="0" w:color="auto"/>
            <w:left w:val="none" w:sz="0" w:space="0" w:color="auto"/>
            <w:bottom w:val="none" w:sz="0" w:space="0" w:color="auto"/>
            <w:right w:val="none" w:sz="0" w:space="0" w:color="auto"/>
          </w:divBdr>
        </w:div>
        <w:div w:id="730621590">
          <w:marLeft w:val="360"/>
          <w:marRight w:val="0"/>
          <w:marTop w:val="0"/>
          <w:marBottom w:val="0"/>
          <w:divBdr>
            <w:top w:val="none" w:sz="0" w:space="0" w:color="auto"/>
            <w:left w:val="none" w:sz="0" w:space="0" w:color="auto"/>
            <w:bottom w:val="none" w:sz="0" w:space="0" w:color="auto"/>
            <w:right w:val="none" w:sz="0" w:space="0" w:color="auto"/>
          </w:divBdr>
        </w:div>
        <w:div w:id="639461729">
          <w:marLeft w:val="360"/>
          <w:marRight w:val="0"/>
          <w:marTop w:val="0"/>
          <w:marBottom w:val="0"/>
          <w:divBdr>
            <w:top w:val="none" w:sz="0" w:space="0" w:color="auto"/>
            <w:left w:val="none" w:sz="0" w:space="0" w:color="auto"/>
            <w:bottom w:val="none" w:sz="0" w:space="0" w:color="auto"/>
            <w:right w:val="none" w:sz="0" w:space="0" w:color="auto"/>
          </w:divBdr>
        </w:div>
        <w:div w:id="2026052898">
          <w:marLeft w:val="360"/>
          <w:marRight w:val="0"/>
          <w:marTop w:val="0"/>
          <w:marBottom w:val="0"/>
          <w:divBdr>
            <w:top w:val="none" w:sz="0" w:space="0" w:color="auto"/>
            <w:left w:val="none" w:sz="0" w:space="0" w:color="auto"/>
            <w:bottom w:val="none" w:sz="0" w:space="0" w:color="auto"/>
            <w:right w:val="none" w:sz="0" w:space="0" w:color="auto"/>
          </w:divBdr>
        </w:div>
        <w:div w:id="780953764">
          <w:marLeft w:val="360"/>
          <w:marRight w:val="0"/>
          <w:marTop w:val="0"/>
          <w:marBottom w:val="0"/>
          <w:divBdr>
            <w:top w:val="none" w:sz="0" w:space="0" w:color="auto"/>
            <w:left w:val="none" w:sz="0" w:space="0" w:color="auto"/>
            <w:bottom w:val="none" w:sz="0" w:space="0" w:color="auto"/>
            <w:right w:val="none" w:sz="0" w:space="0" w:color="auto"/>
          </w:divBdr>
        </w:div>
        <w:div w:id="64959675">
          <w:marLeft w:val="360"/>
          <w:marRight w:val="0"/>
          <w:marTop w:val="0"/>
          <w:marBottom w:val="0"/>
          <w:divBdr>
            <w:top w:val="none" w:sz="0" w:space="0" w:color="auto"/>
            <w:left w:val="none" w:sz="0" w:space="0" w:color="auto"/>
            <w:bottom w:val="none" w:sz="0" w:space="0" w:color="auto"/>
            <w:right w:val="none" w:sz="0" w:space="0" w:color="auto"/>
          </w:divBdr>
        </w:div>
        <w:div w:id="864169809">
          <w:marLeft w:val="360"/>
          <w:marRight w:val="0"/>
          <w:marTop w:val="0"/>
          <w:marBottom w:val="0"/>
          <w:divBdr>
            <w:top w:val="none" w:sz="0" w:space="0" w:color="auto"/>
            <w:left w:val="none" w:sz="0" w:space="0" w:color="auto"/>
            <w:bottom w:val="none" w:sz="0" w:space="0" w:color="auto"/>
            <w:right w:val="none" w:sz="0" w:space="0" w:color="auto"/>
          </w:divBdr>
        </w:div>
        <w:div w:id="1051806905">
          <w:marLeft w:val="360"/>
          <w:marRight w:val="0"/>
          <w:marTop w:val="0"/>
          <w:marBottom w:val="0"/>
          <w:divBdr>
            <w:top w:val="none" w:sz="0" w:space="0" w:color="auto"/>
            <w:left w:val="none" w:sz="0" w:space="0" w:color="auto"/>
            <w:bottom w:val="none" w:sz="0" w:space="0" w:color="auto"/>
            <w:right w:val="none" w:sz="0" w:space="0" w:color="auto"/>
          </w:divBdr>
        </w:div>
        <w:div w:id="518279475">
          <w:marLeft w:val="360"/>
          <w:marRight w:val="0"/>
          <w:marTop w:val="0"/>
          <w:marBottom w:val="0"/>
          <w:divBdr>
            <w:top w:val="none" w:sz="0" w:space="0" w:color="auto"/>
            <w:left w:val="none" w:sz="0" w:space="0" w:color="auto"/>
            <w:bottom w:val="none" w:sz="0" w:space="0" w:color="auto"/>
            <w:right w:val="none" w:sz="0" w:space="0" w:color="auto"/>
          </w:divBdr>
        </w:div>
      </w:divsChild>
    </w:div>
    <w:div w:id="966473770">
      <w:bodyDiv w:val="1"/>
      <w:marLeft w:val="0"/>
      <w:marRight w:val="0"/>
      <w:marTop w:val="0"/>
      <w:marBottom w:val="0"/>
      <w:divBdr>
        <w:top w:val="none" w:sz="0" w:space="0" w:color="auto"/>
        <w:left w:val="none" w:sz="0" w:space="0" w:color="auto"/>
        <w:bottom w:val="none" w:sz="0" w:space="0" w:color="auto"/>
        <w:right w:val="none" w:sz="0" w:space="0" w:color="auto"/>
      </w:divBdr>
      <w:divsChild>
        <w:div w:id="1956256834">
          <w:marLeft w:val="360"/>
          <w:marRight w:val="0"/>
          <w:marTop w:val="0"/>
          <w:marBottom w:val="0"/>
          <w:divBdr>
            <w:top w:val="none" w:sz="0" w:space="0" w:color="auto"/>
            <w:left w:val="none" w:sz="0" w:space="0" w:color="auto"/>
            <w:bottom w:val="none" w:sz="0" w:space="0" w:color="auto"/>
            <w:right w:val="none" w:sz="0" w:space="0" w:color="auto"/>
          </w:divBdr>
        </w:div>
        <w:div w:id="808321386">
          <w:marLeft w:val="360"/>
          <w:marRight w:val="0"/>
          <w:marTop w:val="0"/>
          <w:marBottom w:val="0"/>
          <w:divBdr>
            <w:top w:val="none" w:sz="0" w:space="0" w:color="auto"/>
            <w:left w:val="none" w:sz="0" w:space="0" w:color="auto"/>
            <w:bottom w:val="none" w:sz="0" w:space="0" w:color="auto"/>
            <w:right w:val="none" w:sz="0" w:space="0" w:color="auto"/>
          </w:divBdr>
        </w:div>
        <w:div w:id="1868328357">
          <w:marLeft w:val="360"/>
          <w:marRight w:val="0"/>
          <w:marTop w:val="0"/>
          <w:marBottom w:val="0"/>
          <w:divBdr>
            <w:top w:val="none" w:sz="0" w:space="0" w:color="auto"/>
            <w:left w:val="none" w:sz="0" w:space="0" w:color="auto"/>
            <w:bottom w:val="none" w:sz="0" w:space="0" w:color="auto"/>
            <w:right w:val="none" w:sz="0" w:space="0" w:color="auto"/>
          </w:divBdr>
        </w:div>
        <w:div w:id="1337809964">
          <w:marLeft w:val="360"/>
          <w:marRight w:val="0"/>
          <w:marTop w:val="0"/>
          <w:marBottom w:val="0"/>
          <w:divBdr>
            <w:top w:val="none" w:sz="0" w:space="0" w:color="auto"/>
            <w:left w:val="none" w:sz="0" w:space="0" w:color="auto"/>
            <w:bottom w:val="none" w:sz="0" w:space="0" w:color="auto"/>
            <w:right w:val="none" w:sz="0" w:space="0" w:color="auto"/>
          </w:divBdr>
        </w:div>
        <w:div w:id="939339023">
          <w:marLeft w:val="360"/>
          <w:marRight w:val="0"/>
          <w:marTop w:val="0"/>
          <w:marBottom w:val="0"/>
          <w:divBdr>
            <w:top w:val="none" w:sz="0" w:space="0" w:color="auto"/>
            <w:left w:val="none" w:sz="0" w:space="0" w:color="auto"/>
            <w:bottom w:val="none" w:sz="0" w:space="0" w:color="auto"/>
            <w:right w:val="none" w:sz="0" w:space="0" w:color="auto"/>
          </w:divBdr>
        </w:div>
        <w:div w:id="1485008612">
          <w:marLeft w:val="360"/>
          <w:marRight w:val="0"/>
          <w:marTop w:val="0"/>
          <w:marBottom w:val="0"/>
          <w:divBdr>
            <w:top w:val="none" w:sz="0" w:space="0" w:color="auto"/>
            <w:left w:val="none" w:sz="0" w:space="0" w:color="auto"/>
            <w:bottom w:val="none" w:sz="0" w:space="0" w:color="auto"/>
            <w:right w:val="none" w:sz="0" w:space="0" w:color="auto"/>
          </w:divBdr>
        </w:div>
        <w:div w:id="1042248342">
          <w:marLeft w:val="360"/>
          <w:marRight w:val="0"/>
          <w:marTop w:val="0"/>
          <w:marBottom w:val="0"/>
          <w:divBdr>
            <w:top w:val="none" w:sz="0" w:space="0" w:color="auto"/>
            <w:left w:val="none" w:sz="0" w:space="0" w:color="auto"/>
            <w:bottom w:val="none" w:sz="0" w:space="0" w:color="auto"/>
            <w:right w:val="none" w:sz="0" w:space="0" w:color="auto"/>
          </w:divBdr>
        </w:div>
        <w:div w:id="767311253">
          <w:marLeft w:val="360"/>
          <w:marRight w:val="0"/>
          <w:marTop w:val="0"/>
          <w:marBottom w:val="0"/>
          <w:divBdr>
            <w:top w:val="none" w:sz="0" w:space="0" w:color="auto"/>
            <w:left w:val="none" w:sz="0" w:space="0" w:color="auto"/>
            <w:bottom w:val="none" w:sz="0" w:space="0" w:color="auto"/>
            <w:right w:val="none" w:sz="0" w:space="0" w:color="auto"/>
          </w:divBdr>
        </w:div>
        <w:div w:id="1798137537">
          <w:marLeft w:val="360"/>
          <w:marRight w:val="0"/>
          <w:marTop w:val="0"/>
          <w:marBottom w:val="0"/>
          <w:divBdr>
            <w:top w:val="none" w:sz="0" w:space="0" w:color="auto"/>
            <w:left w:val="none" w:sz="0" w:space="0" w:color="auto"/>
            <w:bottom w:val="none" w:sz="0" w:space="0" w:color="auto"/>
            <w:right w:val="none" w:sz="0" w:space="0" w:color="auto"/>
          </w:divBdr>
        </w:div>
        <w:div w:id="1114784120">
          <w:marLeft w:val="360"/>
          <w:marRight w:val="0"/>
          <w:marTop w:val="0"/>
          <w:marBottom w:val="0"/>
          <w:divBdr>
            <w:top w:val="none" w:sz="0" w:space="0" w:color="auto"/>
            <w:left w:val="none" w:sz="0" w:space="0" w:color="auto"/>
            <w:bottom w:val="none" w:sz="0" w:space="0" w:color="auto"/>
            <w:right w:val="none" w:sz="0" w:space="0" w:color="auto"/>
          </w:divBdr>
        </w:div>
        <w:div w:id="232474341">
          <w:marLeft w:val="360"/>
          <w:marRight w:val="0"/>
          <w:marTop w:val="0"/>
          <w:marBottom w:val="0"/>
          <w:divBdr>
            <w:top w:val="none" w:sz="0" w:space="0" w:color="auto"/>
            <w:left w:val="none" w:sz="0" w:space="0" w:color="auto"/>
            <w:bottom w:val="none" w:sz="0" w:space="0" w:color="auto"/>
            <w:right w:val="none" w:sz="0" w:space="0" w:color="auto"/>
          </w:divBdr>
        </w:div>
        <w:div w:id="462891418">
          <w:marLeft w:val="360"/>
          <w:marRight w:val="0"/>
          <w:marTop w:val="0"/>
          <w:marBottom w:val="0"/>
          <w:divBdr>
            <w:top w:val="none" w:sz="0" w:space="0" w:color="auto"/>
            <w:left w:val="none" w:sz="0" w:space="0" w:color="auto"/>
            <w:bottom w:val="none" w:sz="0" w:space="0" w:color="auto"/>
            <w:right w:val="none" w:sz="0" w:space="0" w:color="auto"/>
          </w:divBdr>
        </w:div>
        <w:div w:id="328994181">
          <w:marLeft w:val="360"/>
          <w:marRight w:val="0"/>
          <w:marTop w:val="0"/>
          <w:marBottom w:val="0"/>
          <w:divBdr>
            <w:top w:val="none" w:sz="0" w:space="0" w:color="auto"/>
            <w:left w:val="none" w:sz="0" w:space="0" w:color="auto"/>
            <w:bottom w:val="none" w:sz="0" w:space="0" w:color="auto"/>
            <w:right w:val="none" w:sz="0" w:space="0" w:color="auto"/>
          </w:divBdr>
        </w:div>
        <w:div w:id="976300023">
          <w:marLeft w:val="360"/>
          <w:marRight w:val="0"/>
          <w:marTop w:val="0"/>
          <w:marBottom w:val="0"/>
          <w:divBdr>
            <w:top w:val="none" w:sz="0" w:space="0" w:color="auto"/>
            <w:left w:val="none" w:sz="0" w:space="0" w:color="auto"/>
            <w:bottom w:val="none" w:sz="0" w:space="0" w:color="auto"/>
            <w:right w:val="none" w:sz="0" w:space="0" w:color="auto"/>
          </w:divBdr>
        </w:div>
        <w:div w:id="1773626675">
          <w:marLeft w:val="360"/>
          <w:marRight w:val="0"/>
          <w:marTop w:val="0"/>
          <w:marBottom w:val="0"/>
          <w:divBdr>
            <w:top w:val="none" w:sz="0" w:space="0" w:color="auto"/>
            <w:left w:val="none" w:sz="0" w:space="0" w:color="auto"/>
            <w:bottom w:val="none" w:sz="0" w:space="0" w:color="auto"/>
            <w:right w:val="none" w:sz="0" w:space="0" w:color="auto"/>
          </w:divBdr>
        </w:div>
        <w:div w:id="1434745456">
          <w:marLeft w:val="360"/>
          <w:marRight w:val="0"/>
          <w:marTop w:val="0"/>
          <w:marBottom w:val="0"/>
          <w:divBdr>
            <w:top w:val="none" w:sz="0" w:space="0" w:color="auto"/>
            <w:left w:val="none" w:sz="0" w:space="0" w:color="auto"/>
            <w:bottom w:val="none" w:sz="0" w:space="0" w:color="auto"/>
            <w:right w:val="none" w:sz="0" w:space="0" w:color="auto"/>
          </w:divBdr>
        </w:div>
      </w:divsChild>
    </w:div>
    <w:div w:id="1239942842">
      <w:bodyDiv w:val="1"/>
      <w:marLeft w:val="0"/>
      <w:marRight w:val="0"/>
      <w:marTop w:val="0"/>
      <w:marBottom w:val="0"/>
      <w:divBdr>
        <w:top w:val="none" w:sz="0" w:space="0" w:color="auto"/>
        <w:left w:val="none" w:sz="0" w:space="0" w:color="auto"/>
        <w:bottom w:val="none" w:sz="0" w:space="0" w:color="auto"/>
        <w:right w:val="none" w:sz="0" w:space="0" w:color="auto"/>
      </w:divBdr>
    </w:div>
    <w:div w:id="1492941056">
      <w:marLeft w:val="0"/>
      <w:marRight w:val="0"/>
      <w:marTop w:val="0"/>
      <w:marBottom w:val="0"/>
      <w:divBdr>
        <w:top w:val="none" w:sz="0" w:space="0" w:color="auto"/>
        <w:left w:val="none" w:sz="0" w:space="0" w:color="auto"/>
        <w:bottom w:val="none" w:sz="0" w:space="0" w:color="auto"/>
        <w:right w:val="none" w:sz="0" w:space="0" w:color="auto"/>
      </w:divBdr>
    </w:div>
    <w:div w:id="1492941057">
      <w:marLeft w:val="0"/>
      <w:marRight w:val="0"/>
      <w:marTop w:val="0"/>
      <w:marBottom w:val="0"/>
      <w:divBdr>
        <w:top w:val="none" w:sz="0" w:space="0" w:color="auto"/>
        <w:left w:val="none" w:sz="0" w:space="0" w:color="auto"/>
        <w:bottom w:val="none" w:sz="0" w:space="0" w:color="auto"/>
        <w:right w:val="none" w:sz="0" w:space="0" w:color="auto"/>
      </w:divBdr>
    </w:div>
    <w:div w:id="1492941058">
      <w:marLeft w:val="0"/>
      <w:marRight w:val="0"/>
      <w:marTop w:val="0"/>
      <w:marBottom w:val="0"/>
      <w:divBdr>
        <w:top w:val="none" w:sz="0" w:space="0" w:color="auto"/>
        <w:left w:val="none" w:sz="0" w:space="0" w:color="auto"/>
        <w:bottom w:val="none" w:sz="0" w:space="0" w:color="auto"/>
        <w:right w:val="none" w:sz="0" w:space="0" w:color="auto"/>
      </w:divBdr>
    </w:div>
    <w:div w:id="1492941059">
      <w:marLeft w:val="0"/>
      <w:marRight w:val="0"/>
      <w:marTop w:val="0"/>
      <w:marBottom w:val="0"/>
      <w:divBdr>
        <w:top w:val="none" w:sz="0" w:space="0" w:color="auto"/>
        <w:left w:val="none" w:sz="0" w:space="0" w:color="auto"/>
        <w:bottom w:val="none" w:sz="0" w:space="0" w:color="auto"/>
        <w:right w:val="none" w:sz="0" w:space="0" w:color="auto"/>
      </w:divBdr>
    </w:div>
    <w:div w:id="1492941060">
      <w:marLeft w:val="0"/>
      <w:marRight w:val="0"/>
      <w:marTop w:val="0"/>
      <w:marBottom w:val="0"/>
      <w:divBdr>
        <w:top w:val="none" w:sz="0" w:space="0" w:color="auto"/>
        <w:left w:val="none" w:sz="0" w:space="0" w:color="auto"/>
        <w:bottom w:val="none" w:sz="0" w:space="0" w:color="auto"/>
        <w:right w:val="none" w:sz="0" w:space="0" w:color="auto"/>
      </w:divBdr>
    </w:div>
    <w:div w:id="1492941061">
      <w:marLeft w:val="0"/>
      <w:marRight w:val="0"/>
      <w:marTop w:val="0"/>
      <w:marBottom w:val="0"/>
      <w:divBdr>
        <w:top w:val="none" w:sz="0" w:space="0" w:color="auto"/>
        <w:left w:val="none" w:sz="0" w:space="0" w:color="auto"/>
        <w:bottom w:val="none" w:sz="0" w:space="0" w:color="auto"/>
        <w:right w:val="none" w:sz="0" w:space="0" w:color="auto"/>
      </w:divBdr>
    </w:div>
    <w:div w:id="1492941062">
      <w:marLeft w:val="0"/>
      <w:marRight w:val="0"/>
      <w:marTop w:val="0"/>
      <w:marBottom w:val="0"/>
      <w:divBdr>
        <w:top w:val="none" w:sz="0" w:space="0" w:color="auto"/>
        <w:left w:val="none" w:sz="0" w:space="0" w:color="auto"/>
        <w:bottom w:val="none" w:sz="0" w:space="0" w:color="auto"/>
        <w:right w:val="none" w:sz="0" w:space="0" w:color="auto"/>
      </w:divBdr>
    </w:div>
    <w:div w:id="1492941063">
      <w:marLeft w:val="0"/>
      <w:marRight w:val="0"/>
      <w:marTop w:val="0"/>
      <w:marBottom w:val="0"/>
      <w:divBdr>
        <w:top w:val="none" w:sz="0" w:space="0" w:color="auto"/>
        <w:left w:val="none" w:sz="0" w:space="0" w:color="auto"/>
        <w:bottom w:val="none" w:sz="0" w:space="0" w:color="auto"/>
        <w:right w:val="none" w:sz="0" w:space="0" w:color="auto"/>
      </w:divBdr>
    </w:div>
    <w:div w:id="1492941064">
      <w:marLeft w:val="0"/>
      <w:marRight w:val="0"/>
      <w:marTop w:val="0"/>
      <w:marBottom w:val="0"/>
      <w:divBdr>
        <w:top w:val="none" w:sz="0" w:space="0" w:color="auto"/>
        <w:left w:val="none" w:sz="0" w:space="0" w:color="auto"/>
        <w:bottom w:val="none" w:sz="0" w:space="0" w:color="auto"/>
        <w:right w:val="none" w:sz="0" w:space="0" w:color="auto"/>
      </w:divBdr>
    </w:div>
    <w:div w:id="1492941065">
      <w:marLeft w:val="0"/>
      <w:marRight w:val="0"/>
      <w:marTop w:val="0"/>
      <w:marBottom w:val="0"/>
      <w:divBdr>
        <w:top w:val="none" w:sz="0" w:space="0" w:color="auto"/>
        <w:left w:val="none" w:sz="0" w:space="0" w:color="auto"/>
        <w:bottom w:val="none" w:sz="0" w:space="0" w:color="auto"/>
        <w:right w:val="none" w:sz="0" w:space="0" w:color="auto"/>
      </w:divBdr>
    </w:div>
    <w:div w:id="1492941066">
      <w:marLeft w:val="0"/>
      <w:marRight w:val="0"/>
      <w:marTop w:val="0"/>
      <w:marBottom w:val="0"/>
      <w:divBdr>
        <w:top w:val="none" w:sz="0" w:space="0" w:color="auto"/>
        <w:left w:val="none" w:sz="0" w:space="0" w:color="auto"/>
        <w:bottom w:val="none" w:sz="0" w:space="0" w:color="auto"/>
        <w:right w:val="none" w:sz="0" w:space="0" w:color="auto"/>
      </w:divBdr>
    </w:div>
    <w:div w:id="1492941067">
      <w:marLeft w:val="0"/>
      <w:marRight w:val="0"/>
      <w:marTop w:val="0"/>
      <w:marBottom w:val="0"/>
      <w:divBdr>
        <w:top w:val="none" w:sz="0" w:space="0" w:color="auto"/>
        <w:left w:val="none" w:sz="0" w:space="0" w:color="auto"/>
        <w:bottom w:val="none" w:sz="0" w:space="0" w:color="auto"/>
        <w:right w:val="none" w:sz="0" w:space="0" w:color="auto"/>
      </w:divBdr>
    </w:div>
    <w:div w:id="1492941068">
      <w:marLeft w:val="0"/>
      <w:marRight w:val="0"/>
      <w:marTop w:val="0"/>
      <w:marBottom w:val="0"/>
      <w:divBdr>
        <w:top w:val="none" w:sz="0" w:space="0" w:color="auto"/>
        <w:left w:val="none" w:sz="0" w:space="0" w:color="auto"/>
        <w:bottom w:val="none" w:sz="0" w:space="0" w:color="auto"/>
        <w:right w:val="none" w:sz="0" w:space="0" w:color="auto"/>
      </w:divBdr>
    </w:div>
    <w:div w:id="1492941069">
      <w:marLeft w:val="0"/>
      <w:marRight w:val="0"/>
      <w:marTop w:val="0"/>
      <w:marBottom w:val="0"/>
      <w:divBdr>
        <w:top w:val="none" w:sz="0" w:space="0" w:color="auto"/>
        <w:left w:val="none" w:sz="0" w:space="0" w:color="auto"/>
        <w:bottom w:val="none" w:sz="0" w:space="0" w:color="auto"/>
        <w:right w:val="none" w:sz="0" w:space="0" w:color="auto"/>
      </w:divBdr>
    </w:div>
    <w:div w:id="1492941070">
      <w:marLeft w:val="0"/>
      <w:marRight w:val="0"/>
      <w:marTop w:val="0"/>
      <w:marBottom w:val="0"/>
      <w:divBdr>
        <w:top w:val="none" w:sz="0" w:space="0" w:color="auto"/>
        <w:left w:val="none" w:sz="0" w:space="0" w:color="auto"/>
        <w:bottom w:val="none" w:sz="0" w:space="0" w:color="auto"/>
        <w:right w:val="none" w:sz="0" w:space="0" w:color="auto"/>
      </w:divBdr>
    </w:div>
    <w:div w:id="1492941071">
      <w:marLeft w:val="0"/>
      <w:marRight w:val="0"/>
      <w:marTop w:val="0"/>
      <w:marBottom w:val="0"/>
      <w:divBdr>
        <w:top w:val="none" w:sz="0" w:space="0" w:color="auto"/>
        <w:left w:val="none" w:sz="0" w:space="0" w:color="auto"/>
        <w:bottom w:val="none" w:sz="0" w:space="0" w:color="auto"/>
        <w:right w:val="none" w:sz="0" w:space="0" w:color="auto"/>
      </w:divBdr>
    </w:div>
    <w:div w:id="1492941072">
      <w:marLeft w:val="0"/>
      <w:marRight w:val="0"/>
      <w:marTop w:val="0"/>
      <w:marBottom w:val="0"/>
      <w:divBdr>
        <w:top w:val="none" w:sz="0" w:space="0" w:color="auto"/>
        <w:left w:val="none" w:sz="0" w:space="0" w:color="auto"/>
        <w:bottom w:val="none" w:sz="0" w:space="0" w:color="auto"/>
        <w:right w:val="none" w:sz="0" w:space="0" w:color="auto"/>
      </w:divBdr>
    </w:div>
    <w:div w:id="1492941073">
      <w:marLeft w:val="0"/>
      <w:marRight w:val="0"/>
      <w:marTop w:val="0"/>
      <w:marBottom w:val="0"/>
      <w:divBdr>
        <w:top w:val="none" w:sz="0" w:space="0" w:color="auto"/>
        <w:left w:val="none" w:sz="0" w:space="0" w:color="auto"/>
        <w:bottom w:val="none" w:sz="0" w:space="0" w:color="auto"/>
        <w:right w:val="none" w:sz="0" w:space="0" w:color="auto"/>
      </w:divBdr>
    </w:div>
    <w:div w:id="1492941074">
      <w:marLeft w:val="0"/>
      <w:marRight w:val="0"/>
      <w:marTop w:val="0"/>
      <w:marBottom w:val="0"/>
      <w:divBdr>
        <w:top w:val="none" w:sz="0" w:space="0" w:color="auto"/>
        <w:left w:val="none" w:sz="0" w:space="0" w:color="auto"/>
        <w:bottom w:val="none" w:sz="0" w:space="0" w:color="auto"/>
        <w:right w:val="none" w:sz="0" w:space="0" w:color="auto"/>
      </w:divBdr>
    </w:div>
    <w:div w:id="1492941075">
      <w:marLeft w:val="0"/>
      <w:marRight w:val="0"/>
      <w:marTop w:val="0"/>
      <w:marBottom w:val="0"/>
      <w:divBdr>
        <w:top w:val="none" w:sz="0" w:space="0" w:color="auto"/>
        <w:left w:val="none" w:sz="0" w:space="0" w:color="auto"/>
        <w:bottom w:val="none" w:sz="0" w:space="0" w:color="auto"/>
        <w:right w:val="none" w:sz="0" w:space="0" w:color="auto"/>
      </w:divBdr>
    </w:div>
    <w:div w:id="1492941076">
      <w:marLeft w:val="0"/>
      <w:marRight w:val="0"/>
      <w:marTop w:val="0"/>
      <w:marBottom w:val="0"/>
      <w:divBdr>
        <w:top w:val="none" w:sz="0" w:space="0" w:color="auto"/>
        <w:left w:val="none" w:sz="0" w:space="0" w:color="auto"/>
        <w:bottom w:val="none" w:sz="0" w:space="0" w:color="auto"/>
        <w:right w:val="none" w:sz="0" w:space="0" w:color="auto"/>
      </w:divBdr>
    </w:div>
    <w:div w:id="1492941077">
      <w:marLeft w:val="0"/>
      <w:marRight w:val="0"/>
      <w:marTop w:val="0"/>
      <w:marBottom w:val="0"/>
      <w:divBdr>
        <w:top w:val="none" w:sz="0" w:space="0" w:color="auto"/>
        <w:left w:val="none" w:sz="0" w:space="0" w:color="auto"/>
        <w:bottom w:val="none" w:sz="0" w:space="0" w:color="auto"/>
        <w:right w:val="none" w:sz="0" w:space="0" w:color="auto"/>
      </w:divBdr>
    </w:div>
    <w:div w:id="1551258614">
      <w:bodyDiv w:val="1"/>
      <w:marLeft w:val="0"/>
      <w:marRight w:val="0"/>
      <w:marTop w:val="0"/>
      <w:marBottom w:val="0"/>
      <w:divBdr>
        <w:top w:val="none" w:sz="0" w:space="0" w:color="auto"/>
        <w:left w:val="none" w:sz="0" w:space="0" w:color="auto"/>
        <w:bottom w:val="none" w:sz="0" w:space="0" w:color="auto"/>
        <w:right w:val="none" w:sz="0" w:space="0" w:color="auto"/>
      </w:divBdr>
    </w:div>
    <w:div w:id="1616135130">
      <w:bodyDiv w:val="1"/>
      <w:marLeft w:val="0"/>
      <w:marRight w:val="0"/>
      <w:marTop w:val="0"/>
      <w:marBottom w:val="0"/>
      <w:divBdr>
        <w:top w:val="none" w:sz="0" w:space="0" w:color="auto"/>
        <w:left w:val="none" w:sz="0" w:space="0" w:color="auto"/>
        <w:bottom w:val="none" w:sz="0" w:space="0" w:color="auto"/>
        <w:right w:val="none" w:sz="0" w:space="0" w:color="auto"/>
      </w:divBdr>
    </w:div>
    <w:div w:id="1945454032">
      <w:bodyDiv w:val="1"/>
      <w:marLeft w:val="0"/>
      <w:marRight w:val="0"/>
      <w:marTop w:val="0"/>
      <w:marBottom w:val="0"/>
      <w:divBdr>
        <w:top w:val="none" w:sz="0" w:space="0" w:color="auto"/>
        <w:left w:val="none" w:sz="0" w:space="0" w:color="auto"/>
        <w:bottom w:val="none" w:sz="0" w:space="0" w:color="auto"/>
        <w:right w:val="none" w:sz="0" w:space="0" w:color="auto"/>
      </w:divBdr>
      <w:divsChild>
        <w:div w:id="859706405">
          <w:marLeft w:val="360"/>
          <w:marRight w:val="0"/>
          <w:marTop w:val="0"/>
          <w:marBottom w:val="0"/>
          <w:divBdr>
            <w:top w:val="none" w:sz="0" w:space="0" w:color="auto"/>
            <w:left w:val="none" w:sz="0" w:space="0" w:color="auto"/>
            <w:bottom w:val="none" w:sz="0" w:space="0" w:color="auto"/>
            <w:right w:val="none" w:sz="0" w:space="0" w:color="auto"/>
          </w:divBdr>
        </w:div>
        <w:div w:id="782112618">
          <w:marLeft w:val="360"/>
          <w:marRight w:val="0"/>
          <w:marTop w:val="0"/>
          <w:marBottom w:val="0"/>
          <w:divBdr>
            <w:top w:val="none" w:sz="0" w:space="0" w:color="auto"/>
            <w:left w:val="none" w:sz="0" w:space="0" w:color="auto"/>
            <w:bottom w:val="none" w:sz="0" w:space="0" w:color="auto"/>
            <w:right w:val="none" w:sz="0" w:space="0" w:color="auto"/>
          </w:divBdr>
        </w:div>
        <w:div w:id="1829130788">
          <w:marLeft w:val="360"/>
          <w:marRight w:val="0"/>
          <w:marTop w:val="0"/>
          <w:marBottom w:val="0"/>
          <w:divBdr>
            <w:top w:val="none" w:sz="0" w:space="0" w:color="auto"/>
            <w:left w:val="none" w:sz="0" w:space="0" w:color="auto"/>
            <w:bottom w:val="none" w:sz="0" w:space="0" w:color="auto"/>
            <w:right w:val="none" w:sz="0" w:space="0" w:color="auto"/>
          </w:divBdr>
        </w:div>
        <w:div w:id="463813862">
          <w:marLeft w:val="360"/>
          <w:marRight w:val="0"/>
          <w:marTop w:val="0"/>
          <w:marBottom w:val="0"/>
          <w:divBdr>
            <w:top w:val="none" w:sz="0" w:space="0" w:color="auto"/>
            <w:left w:val="none" w:sz="0" w:space="0" w:color="auto"/>
            <w:bottom w:val="none" w:sz="0" w:space="0" w:color="auto"/>
            <w:right w:val="none" w:sz="0" w:space="0" w:color="auto"/>
          </w:divBdr>
        </w:div>
        <w:div w:id="545676993">
          <w:marLeft w:val="360"/>
          <w:marRight w:val="0"/>
          <w:marTop w:val="0"/>
          <w:marBottom w:val="0"/>
          <w:divBdr>
            <w:top w:val="none" w:sz="0" w:space="0" w:color="auto"/>
            <w:left w:val="none" w:sz="0" w:space="0" w:color="auto"/>
            <w:bottom w:val="none" w:sz="0" w:space="0" w:color="auto"/>
            <w:right w:val="none" w:sz="0" w:space="0" w:color="auto"/>
          </w:divBdr>
        </w:div>
        <w:div w:id="468981352">
          <w:marLeft w:val="360"/>
          <w:marRight w:val="0"/>
          <w:marTop w:val="0"/>
          <w:marBottom w:val="0"/>
          <w:divBdr>
            <w:top w:val="none" w:sz="0" w:space="0" w:color="auto"/>
            <w:left w:val="none" w:sz="0" w:space="0" w:color="auto"/>
            <w:bottom w:val="none" w:sz="0" w:space="0" w:color="auto"/>
            <w:right w:val="none" w:sz="0" w:space="0" w:color="auto"/>
          </w:divBdr>
        </w:div>
        <w:div w:id="9004103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A1D1-E828-409B-B7A6-3AD928B2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Alessandro Carè</cp:lastModifiedBy>
  <cp:revision>2</cp:revision>
  <cp:lastPrinted>2022-09-13T17:07:00Z</cp:lastPrinted>
  <dcterms:created xsi:type="dcterms:W3CDTF">2023-11-19T11:02:00Z</dcterms:created>
  <dcterms:modified xsi:type="dcterms:W3CDTF">2023-11-19T11:02:00Z</dcterms:modified>
</cp:coreProperties>
</file>