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2A" w:rsidRDefault="0002072A" w:rsidP="0012019D">
      <w:pPr>
        <w:pStyle w:val="Corpodeltesto"/>
        <w:ind w:left="0"/>
        <w:rPr>
          <w:rFonts w:ascii="Palatino Linotype" w:hAnsi="Palatino Linotype"/>
        </w:rPr>
      </w:pPr>
      <w:r>
        <w:rPr>
          <w:rFonts w:ascii="Palatino Linotype" w:hAnsi="Palatino Linotype"/>
        </w:rPr>
        <w:t>Allegato A</w:t>
      </w: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Pr="0012019D" w:rsidRDefault="0002072A" w:rsidP="0002072A">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7" cstate="print"/>
                    <a:srcRect/>
                    <a:stretch>
                      <a:fillRect/>
                    </a:stretch>
                  </pic:blipFill>
                  <pic:spPr>
                    <a:xfrm>
                      <a:off x="0" y="0"/>
                      <a:ext cx="6119820" cy="1016000"/>
                    </a:xfrm>
                    <a:prstGeom prst="rect">
                      <a:avLst/>
                    </a:prstGeom>
                    <a:ln/>
                  </pic:spPr>
                </pic:pic>
              </a:graphicData>
            </a:graphic>
          </wp:inline>
        </w:drawing>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p>
    <w:p w:rsidR="0002072A" w:rsidRDefault="0002072A" w:rsidP="0002072A">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02072A" w:rsidRPr="0012019D" w:rsidRDefault="0002072A" w:rsidP="0002072A">
      <w:pPr>
        <w:widowControl w:val="0"/>
        <w:pBdr>
          <w:top w:val="nil"/>
          <w:left w:val="nil"/>
          <w:bottom w:val="nil"/>
          <w:right w:val="nil"/>
          <w:between w:val="nil"/>
        </w:pBdr>
        <w:jc w:val="both"/>
        <w:rPr>
          <w:rFonts w:ascii="Palatino Linotype" w:eastAsia="Calibri" w:hAnsi="Palatino Linotype" w:cs="Times New Roman"/>
          <w:b/>
          <w:sz w:val="24"/>
          <w:szCs w:val="24"/>
        </w:rPr>
      </w:pPr>
    </w:p>
    <w:p w:rsidR="0002072A" w:rsidRPr="0012019D" w:rsidRDefault="0002072A" w:rsidP="0002072A">
      <w:pPr>
        <w:widowControl w:val="0"/>
        <w:pBdr>
          <w:top w:val="nil"/>
          <w:left w:val="nil"/>
          <w:bottom w:val="nil"/>
          <w:right w:val="nil"/>
          <w:between w:val="nil"/>
        </w:pBdr>
        <w:jc w:val="center"/>
        <w:rPr>
          <w:rFonts w:ascii="Palatino Linotype" w:eastAsia="Calibri" w:hAnsi="Palatino Linotype" w:cs="Times New Roman"/>
          <w:b/>
          <w:sz w:val="24"/>
          <w:szCs w:val="24"/>
        </w:rPr>
      </w:pPr>
    </w:p>
    <w:p w:rsidR="0002072A" w:rsidRPr="0012019D" w:rsidRDefault="0002072A" w:rsidP="0002072A">
      <w:pPr>
        <w:pStyle w:val="Corpodeltesto"/>
        <w:ind w:left="0"/>
        <w:jc w:val="center"/>
        <w:rPr>
          <w:rFonts w:ascii="Palatino Linotype" w:hAnsi="Palatino Linotype"/>
        </w:rPr>
      </w:pPr>
      <w:r w:rsidRPr="0012019D">
        <w:rPr>
          <w:rFonts w:ascii="Palatino Linotype" w:hAnsi="Palatino Linotype"/>
        </w:rPr>
        <w:t xml:space="preserve">AVVISO INTERNO/ESTERNO PER LA SELEZIONE </w:t>
      </w:r>
      <w:proofErr w:type="spellStart"/>
      <w:r w:rsidRPr="0012019D">
        <w:rPr>
          <w:rFonts w:ascii="Palatino Linotype" w:hAnsi="Palatino Linotype"/>
        </w:rPr>
        <w:t>DI</w:t>
      </w:r>
      <w:proofErr w:type="spellEnd"/>
      <w:r w:rsidRPr="0012019D">
        <w:rPr>
          <w:rFonts w:ascii="Palatino Linotype" w:hAnsi="Palatino Linotype"/>
        </w:rPr>
        <w:t xml:space="preserve"> ESPERTI IN PERCORSI </w:t>
      </w:r>
      <w:proofErr w:type="spellStart"/>
      <w:r w:rsidRPr="0012019D">
        <w:rPr>
          <w:rFonts w:ascii="Palatino Linotype" w:hAnsi="Palatino Linotype"/>
        </w:rPr>
        <w:t>DI</w:t>
      </w:r>
      <w:proofErr w:type="spellEnd"/>
      <w:r w:rsidRPr="0012019D">
        <w:rPr>
          <w:rFonts w:ascii="Palatino Linotype" w:hAnsi="Palatino Linotype"/>
        </w:rPr>
        <w:t xml:space="preserve"> FORMAZIONE PER IL POTENZIAMENTO DELLE COMPETENZE LINGUISTICHE DEGLI STUDENTI</w:t>
      </w:r>
    </w:p>
    <w:p w:rsidR="0002072A" w:rsidRPr="0058027F" w:rsidRDefault="0002072A" w:rsidP="0002072A">
      <w:pPr>
        <w:pStyle w:val="Corpodeltesto"/>
        <w:ind w:left="0"/>
        <w:rPr>
          <w:rFonts w:ascii="Palatino Linotype" w:hAnsi="Palatino Linotype"/>
        </w:rPr>
      </w:pPr>
    </w:p>
    <w:p w:rsidR="0002072A" w:rsidRPr="0058027F" w:rsidRDefault="0002072A" w:rsidP="0002072A">
      <w:pPr>
        <w:adjustRightInd w:val="0"/>
        <w:jc w:val="both"/>
        <w:rPr>
          <w:rFonts w:ascii="Palatino Linotype" w:hAnsi="Palatino Linotype"/>
          <w:color w:val="000000"/>
          <w:sz w:val="24"/>
          <w:szCs w:val="24"/>
        </w:rPr>
      </w:pPr>
      <w:r w:rsidRPr="0058027F">
        <w:rPr>
          <w:rFonts w:ascii="Palatino Linotype" w:hAnsi="Palatino Linotype"/>
          <w:color w:val="000000"/>
          <w:sz w:val="24"/>
          <w:szCs w:val="24"/>
        </w:rPr>
        <w:t xml:space="preserve">Componente 1 – Potenziamento dell’offerta dei servizi di istruzione: dagli asili nido alle Università. Investimento 3.1: Nuove competenze e nuovi linguaggi. Azioni di potenziamento delle competenze STEM e </w:t>
      </w:r>
      <w:proofErr w:type="spellStart"/>
      <w:r w:rsidRPr="0058027F">
        <w:rPr>
          <w:rFonts w:ascii="Palatino Linotype" w:hAnsi="Palatino Linotype"/>
          <w:color w:val="000000"/>
          <w:sz w:val="24"/>
          <w:szCs w:val="24"/>
        </w:rPr>
        <w:t>multilinguistiche</w:t>
      </w:r>
      <w:proofErr w:type="spellEnd"/>
      <w:r w:rsidRPr="0058027F">
        <w:rPr>
          <w:rFonts w:ascii="Palatino Linotype" w:hAnsi="Palatino Linotype"/>
          <w:color w:val="000000"/>
          <w:sz w:val="24"/>
          <w:szCs w:val="24"/>
        </w:rPr>
        <w:t xml:space="preserve"> (D.M. 65/2023) “A tutto STEM”, CUP: H24D23001580006, finanziato nell’ambito del decreto del Ministro dell’istruzione e del merito 12 aprile 2023, n. 65, Missione 4 – Istruzione e Ricerca. M4C1I3.1-2023-1143-P-30098.</w:t>
      </w:r>
    </w:p>
    <w:p w:rsidR="0002072A" w:rsidRPr="0002072A" w:rsidRDefault="0002072A" w:rsidP="0012019D">
      <w:pPr>
        <w:pStyle w:val="Corpodeltesto"/>
        <w:ind w:left="0"/>
        <w:rPr>
          <w:rFonts w:ascii="Palatino Linotype" w:hAnsi="Palatino Linotype"/>
        </w:rPr>
      </w:pP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Pr="0002072A">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2072A">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lastRenderedPageBreak/>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 __________________________________</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i/>
          <w:iCs/>
        </w:rPr>
        <w:lastRenderedPageBreak/>
        <w:t xml:space="preserve"> [</w:t>
      </w:r>
      <w:r w:rsidRPr="0002072A">
        <w:rPr>
          <w:rFonts w:ascii="Palatino Linotype" w:hAnsi="Palatino Linotype" w:cstheme="minorHAnsi"/>
          <w:i/>
          <w:iCs/>
          <w:highlight w:val="yellow"/>
        </w:rPr>
        <w:t>eventuale</w:t>
      </w:r>
      <w:r w:rsidRPr="0002072A">
        <w:rPr>
          <w:rFonts w:ascii="Palatino Linotype" w:hAnsi="Palatino Linotype" w:cstheme="minorHAnsi"/>
          <w:i/>
          <w:iCs/>
        </w:rPr>
        <w:t xml:space="preserve">] </w:t>
      </w:r>
      <w:r w:rsidRPr="0002072A">
        <w:rPr>
          <w:rFonts w:ascii="Palatino Linotype" w:hAnsi="Palatino Linotype" w:cstheme="minorHAnsi"/>
        </w:rPr>
        <w:t xml:space="preserve">essere in possesso del requisito della particolare e comprovata specializzazione anche universitaria strettamente correlata al contenuto della prestazione richiesta </w:t>
      </w:r>
      <w:r w:rsidRPr="0002072A">
        <w:rPr>
          <w:rFonts w:ascii="Palatino Linotype" w:hAnsi="Palatino Linotype" w:cstheme="minorHAnsi"/>
          <w:i/>
          <w:iCs/>
        </w:rPr>
        <w:t>[</w:t>
      </w:r>
      <w:r w:rsidRPr="0002072A">
        <w:rPr>
          <w:rFonts w:ascii="Palatino Linotype" w:hAnsi="Palatino Linotype" w:cstheme="minorHAnsi"/>
          <w:i/>
          <w:iCs/>
          <w:highlight w:val="yellow"/>
        </w:rPr>
        <w:t xml:space="preserve">la previsione del requisito dipende dalla specificità dell’incarico e dalla conseguente esigenza di ricorrere a soggetti esterni, come indicato nell’art. 7, comma 6, del </w:t>
      </w:r>
      <w:proofErr w:type="spellStart"/>
      <w:r w:rsidRPr="0002072A">
        <w:rPr>
          <w:rFonts w:ascii="Palatino Linotype" w:hAnsi="Palatino Linotype" w:cstheme="minorHAnsi"/>
          <w:i/>
          <w:iCs/>
          <w:highlight w:val="yellow"/>
        </w:rPr>
        <w:t>D.Lgs.</w:t>
      </w:r>
      <w:proofErr w:type="spellEnd"/>
      <w:r w:rsidRPr="0002072A">
        <w:rPr>
          <w:rFonts w:ascii="Palatino Linotype" w:hAnsi="Palatino Linotype" w:cstheme="minorHAnsi"/>
          <w:i/>
          <w:iCs/>
          <w:highlight w:val="yellow"/>
        </w:rPr>
        <w:t xml:space="preserve"> n. 165/2001</w:t>
      </w:r>
      <w:r w:rsidRPr="0002072A">
        <w:rPr>
          <w:rFonts w:ascii="Palatino Linotype" w:hAnsi="Palatino Linotype" w:cstheme="minorHAnsi"/>
          <w:i/>
          <w:iCs/>
        </w:rPr>
        <w:t>]</w:t>
      </w:r>
      <w:r w:rsidRPr="0002072A">
        <w:rPr>
          <w:rFonts w:ascii="Palatino Linotype" w:hAnsi="Palatino Linotype" w:cstheme="minorHAnsi"/>
        </w:rPr>
        <w:t>;</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bookmarkStart w:id="5" w:name="_Hlk96616996"/>
      <w:r w:rsidRPr="0002072A">
        <w:rPr>
          <w:rFonts w:ascii="Palatino Linotype" w:hAnsi="Palatino Linotype" w:cstheme="minorHAnsi"/>
        </w:rPr>
        <w:t xml:space="preserve">possedere il seguente </w:t>
      </w:r>
      <w:r>
        <w:rPr>
          <w:rFonts w:ascii="Palatino Linotype" w:hAnsi="Palatino Linotype" w:cstheme="minorHAnsi"/>
        </w:rPr>
        <w:t>requisito di accesso</w:t>
      </w:r>
      <w:r w:rsidRPr="0002072A">
        <w:rPr>
          <w:rFonts w:ascii="Palatino Linotype" w:hAnsi="Palatino Linotype" w:cstheme="minorHAnsi"/>
        </w:rPr>
        <w:t xml:space="preserve"> </w:t>
      </w:r>
      <w:r w:rsidRPr="0002072A">
        <w:rPr>
          <w:rFonts w:ascii="Palatino Linotype" w:hAnsi="Palatino Linotype" w:cstheme="minorHAnsi"/>
          <w:i/>
          <w:iCs/>
        </w:rPr>
        <w:t>[</w:t>
      </w:r>
      <w:r w:rsidRPr="0002072A">
        <w:rPr>
          <w:rFonts w:ascii="Palatino Linotype" w:hAnsi="Palatino Linotype" w:cstheme="minorHAnsi"/>
          <w:i/>
          <w:iCs/>
          <w:highlight w:val="yellow"/>
        </w:rPr>
        <w:t>madrelingua o certificazione C1 titolo richiesto ai fini della partecipazione alla procedura in oggetto</w:t>
      </w:r>
      <w:r w:rsidRPr="0002072A">
        <w:rPr>
          <w:rFonts w:ascii="Palatino Linotype" w:hAnsi="Palatino Linotype" w:cstheme="minorHAnsi"/>
          <w:i/>
          <w:iCs/>
        </w:rPr>
        <w:t>];</w:t>
      </w:r>
    </w:p>
    <w:bookmarkEnd w:id="5"/>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i/>
          <w:iCs/>
        </w:rPr>
      </w:pPr>
      <w:r w:rsidRPr="0002072A">
        <w:rPr>
          <w:rFonts w:ascii="Palatino Linotype" w:hAnsi="Palatino Linotype" w:cstheme="minorHAnsi"/>
          <w:i/>
          <w:iCs/>
        </w:rPr>
        <w:t>[</w:t>
      </w:r>
      <w:r w:rsidRPr="0002072A">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2072A">
        <w:rPr>
          <w:rFonts w:ascii="Palatino Linotype" w:hAnsi="Palatino Linotype" w:cstheme="minorHAnsi"/>
          <w:i/>
          <w:iCs/>
        </w:rPr>
        <w:t>].</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Pr="0002072A">
        <w:rPr>
          <w:rFonts w:ascii="Palatino Linotype" w:hAnsi="Palatino Linotype" w:cstheme="minorHAnsi"/>
          <w:i/>
          <w:iCs/>
          <w:highlight w:val="yellow"/>
        </w:rPr>
        <w:t>eventuale, ove il 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A86C08">
        <w:tc>
          <w:tcPr>
            <w:tcW w:w="4814" w:type="dxa"/>
          </w:tcPr>
          <w:p w:rsidR="0002072A" w:rsidRPr="0002072A" w:rsidRDefault="0002072A" w:rsidP="00A86C08">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A86C08">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A86C08">
        <w:tc>
          <w:tcPr>
            <w:tcW w:w="4814" w:type="dxa"/>
          </w:tcPr>
          <w:p w:rsidR="0002072A" w:rsidRPr="0002072A" w:rsidRDefault="0002072A" w:rsidP="00A86C08">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A86C08">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13143E">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13143E">
        <w:rPr>
          <w:rFonts w:ascii="Palatino Linotype" w:hAnsi="Palatino Linotype" w:cstheme="minorHAnsi"/>
          <w:b/>
        </w:rPr>
        <w:t>]</w:t>
      </w:r>
    </w:p>
    <w:p w:rsidR="0013143E" w:rsidRPr="0013143E" w:rsidRDefault="0013143E"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titoli/requisiti:</w:t>
      </w:r>
    </w:p>
    <w:p w:rsidR="0013143E" w:rsidRDefault="0013143E" w:rsidP="0012019D">
      <w:pPr>
        <w:pStyle w:val="Corpodeltesto"/>
        <w:ind w:left="0"/>
        <w:rPr>
          <w:rFonts w:ascii="Palatino Linotype" w:hAnsi="Palatino Linotype"/>
        </w:rPr>
      </w:pPr>
    </w:p>
    <w:p w:rsidR="0013143E" w:rsidRPr="00C15FB2" w:rsidRDefault="0013143E" w:rsidP="0013143E">
      <w:pPr>
        <w:rPr>
          <w:rFonts w:ascii="Palatino Linotype" w:hAnsi="Palatino Linotype"/>
          <w:color w:val="FF0000"/>
        </w:rPr>
      </w:pPr>
      <w:r w:rsidRPr="00C15FB2">
        <w:rPr>
          <w:rFonts w:ascii="Palatino Linotype" w:hAnsi="Palatino Linotype"/>
          <w:b/>
        </w:rPr>
        <w:t xml:space="preserve"> </w:t>
      </w:r>
      <w:r w:rsidRPr="00C15FB2">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13143E"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13143E" w:rsidRPr="00C15FB2" w:rsidTr="00A86C08">
        <w:trPr>
          <w:trHeight w:val="1162"/>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rPr>
              <w:t xml:space="preserve">Laurea </w:t>
            </w:r>
          </w:p>
          <w:p w:rsidR="0013143E" w:rsidRPr="00C15FB2" w:rsidRDefault="0013143E" w:rsidP="00A86C08">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tabs>
                <w:tab w:val="left" w:pos="362"/>
              </w:tabs>
              <w:rPr>
                <w:rFonts w:ascii="Palatino Linotype" w:hAnsi="Palatino Linotype"/>
              </w:rPr>
            </w:pPr>
            <w:r w:rsidRPr="00C15FB2">
              <w:rPr>
                <w:rFonts w:ascii="Palatino Linotype" w:hAnsi="Palatino Linotype"/>
              </w:rPr>
              <w:t>Punti 10 per votazione 110 e lode</w:t>
            </w:r>
          </w:p>
          <w:p w:rsidR="0013143E" w:rsidRPr="00C15FB2" w:rsidRDefault="0013143E" w:rsidP="00A86C08">
            <w:pPr>
              <w:tabs>
                <w:tab w:val="left" w:pos="362"/>
              </w:tabs>
              <w:rPr>
                <w:rFonts w:ascii="Palatino Linotype" w:hAnsi="Palatino Linotype"/>
              </w:rPr>
            </w:pPr>
            <w:r w:rsidRPr="00C15FB2">
              <w:rPr>
                <w:rFonts w:ascii="Palatino Linotype" w:hAnsi="Palatino Linotype"/>
              </w:rPr>
              <w:t>Punti 9 per votazione 110</w:t>
            </w:r>
          </w:p>
          <w:p w:rsidR="0013143E" w:rsidRPr="00C15FB2" w:rsidRDefault="0013143E" w:rsidP="00A86C08">
            <w:pPr>
              <w:tabs>
                <w:tab w:val="left" w:pos="362"/>
              </w:tabs>
              <w:rPr>
                <w:rFonts w:ascii="Palatino Linotype" w:hAnsi="Palatino Linotype"/>
              </w:rPr>
            </w:pPr>
            <w:r w:rsidRPr="00C15FB2">
              <w:rPr>
                <w:rFonts w:ascii="Palatino Linotype" w:hAnsi="Palatino Linotype"/>
              </w:rPr>
              <w:t>Punti 7 per votazione da 109 a 99</w:t>
            </w:r>
          </w:p>
          <w:p w:rsidR="0013143E" w:rsidRPr="00C15FB2" w:rsidRDefault="0013143E" w:rsidP="00A86C08">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rPr>
              <w:t>Laurea triennale</w:t>
            </w:r>
          </w:p>
          <w:p w:rsidR="0013143E" w:rsidRPr="00C15FB2" w:rsidRDefault="0013143E" w:rsidP="00A86C08">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tabs>
                <w:tab w:val="left" w:pos="362"/>
              </w:tabs>
              <w:rPr>
                <w:rFonts w:ascii="Palatino Linotype" w:hAnsi="Palatino Linotype"/>
              </w:rPr>
            </w:pPr>
            <w:r w:rsidRPr="00C15FB2">
              <w:rPr>
                <w:rFonts w:ascii="Palatino Linotype" w:hAnsi="Palatino Linotype"/>
              </w:rPr>
              <w:t>Punti 6 per 110 e lode</w:t>
            </w:r>
          </w:p>
          <w:p w:rsidR="0013143E" w:rsidRPr="00C15FB2" w:rsidRDefault="0013143E" w:rsidP="00A86C08">
            <w:pPr>
              <w:tabs>
                <w:tab w:val="left" w:pos="362"/>
              </w:tabs>
              <w:rPr>
                <w:rFonts w:ascii="Palatino Linotype" w:hAnsi="Palatino Linotype"/>
              </w:rPr>
            </w:pPr>
            <w:r w:rsidRPr="00C15FB2">
              <w:rPr>
                <w:rFonts w:ascii="Palatino Linotype" w:hAnsi="Palatino Linotype"/>
              </w:rPr>
              <w:t>Punti 5 per 110</w:t>
            </w:r>
          </w:p>
          <w:p w:rsidR="0013143E" w:rsidRPr="00C15FB2" w:rsidRDefault="0013143E" w:rsidP="00A86C08">
            <w:pPr>
              <w:tabs>
                <w:tab w:val="left" w:pos="362"/>
              </w:tabs>
              <w:rPr>
                <w:rFonts w:ascii="Palatino Linotype" w:hAnsi="Palatino Linotype"/>
              </w:rPr>
            </w:pPr>
            <w:r w:rsidRPr="00C15FB2">
              <w:rPr>
                <w:rFonts w:ascii="Palatino Linotype" w:hAnsi="Palatino Linotype"/>
              </w:rPr>
              <w:t>Punti 4 per votazione da 109 a 99</w:t>
            </w:r>
          </w:p>
          <w:p w:rsidR="0013143E" w:rsidRPr="00C15FB2" w:rsidRDefault="0013143E" w:rsidP="00A86C08">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p>
        </w:tc>
      </w:tr>
      <w:tr w:rsidR="0013143E"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698"/>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13143E" w:rsidRPr="00C15FB2" w:rsidRDefault="0013143E" w:rsidP="00A86C08">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885"/>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tabs>
                <w:tab w:val="left" w:pos="362"/>
              </w:tabs>
              <w:jc w:val="both"/>
              <w:rPr>
                <w:rFonts w:ascii="Palatino Linotype" w:hAnsi="Palatino Linotype"/>
              </w:rPr>
            </w:pPr>
            <w:r w:rsidRPr="00C15FB2">
              <w:rPr>
                <w:rFonts w:ascii="Palatino Linotype" w:hAnsi="Palatino Linotype"/>
              </w:rPr>
              <w:t>Punti 2 per ogni certificazione sino ad un mas</w:t>
            </w:r>
            <w:r>
              <w:rPr>
                <w:rFonts w:ascii="Palatino Linotype" w:hAnsi="Palatino Linotype"/>
              </w:rPr>
              <w:t>simo di 6 certificazioni (</w:t>
            </w:r>
            <w:proofErr w:type="spellStart"/>
            <w:r>
              <w:rPr>
                <w:rFonts w:ascii="Palatino Linotype" w:hAnsi="Palatino Linotype"/>
              </w:rPr>
              <w:t>max</w:t>
            </w:r>
            <w:proofErr w:type="spellEnd"/>
            <w:r>
              <w:rPr>
                <w:rFonts w:ascii="Palatino Linotype" w:hAnsi="Palatino Linotype"/>
              </w:rPr>
              <w:t xml:space="preserve"> 6</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360"/>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240"/>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b/>
              </w:rPr>
            </w:pPr>
            <w:r w:rsidRPr="00C15FB2">
              <w:rPr>
                <w:rFonts w:ascii="Palatino Linotype" w:hAnsi="Palatino Linotype"/>
                <w:b/>
              </w:rPr>
              <w:lastRenderedPageBreak/>
              <w:t>B</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13143E"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13143E" w:rsidRPr="00C15FB2" w:rsidRDefault="0013143E" w:rsidP="00A86C08">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267984">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Pr>
                <w:rFonts w:ascii="Palatino Linotype" w:hAnsi="Palatino Linotype"/>
              </w:rPr>
              <w:t>Punti 5</w:t>
            </w:r>
            <w:r w:rsidRPr="00C15FB2">
              <w:rPr>
                <w:rFonts w:ascii="Palatino Linotype" w:hAnsi="Palatino Linotype"/>
              </w:rPr>
              <w:t xml:space="preserve"> per ogni </w:t>
            </w:r>
            <w:r>
              <w:rPr>
                <w:rFonts w:ascii="Palatino Linotype" w:hAnsi="Palatino Linotype"/>
              </w:rPr>
              <w:t xml:space="preserve">anno di insegnamento </w:t>
            </w:r>
            <w:r w:rsidRPr="00C15FB2">
              <w:rPr>
                <w:rFonts w:ascii="Palatino Linotype" w:hAnsi="Palatino Linotype"/>
              </w:rPr>
              <w:t>(</w:t>
            </w:r>
            <w:proofErr w:type="spellStart"/>
            <w:r w:rsidRPr="00C15FB2">
              <w:rPr>
                <w:rFonts w:ascii="Palatino Linotype" w:hAnsi="Palatino Linotype"/>
              </w:rPr>
              <w:t>max</w:t>
            </w:r>
            <w:proofErr w:type="spellEnd"/>
            <w:r w:rsidRPr="00C15FB2">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p>
        </w:tc>
      </w:tr>
      <w:tr w:rsidR="0013143E"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13143E" w:rsidRDefault="0013143E" w:rsidP="00A86C08">
            <w:pPr>
              <w:jc w:val="center"/>
              <w:rPr>
                <w:rFonts w:ascii="Palatino Linotype" w:eastAsia="Arial" w:hAnsi="Palatino Linotype" w:cs="Arial"/>
              </w:rPr>
            </w:pPr>
            <w:r>
              <w:rPr>
                <w:rFonts w:ascii="Palatino Linotype" w:eastAsia="Arial" w:hAnsi="Palatino Linotype" w:cs="Arial"/>
              </w:rPr>
              <w:t>2A</w:t>
            </w:r>
          </w:p>
        </w:tc>
        <w:tc>
          <w:tcPr>
            <w:tcW w:w="3457" w:type="dxa"/>
            <w:tcBorders>
              <w:top w:val="single" w:sz="4" w:space="0" w:color="000000"/>
              <w:left w:val="single" w:sz="4" w:space="0" w:color="000000"/>
              <w:bottom w:val="single" w:sz="4" w:space="0" w:color="000000"/>
              <w:right w:val="single" w:sz="4" w:space="0" w:color="000000"/>
            </w:tcBorders>
          </w:tcPr>
          <w:p w:rsidR="0013143E" w:rsidRPr="007105E2" w:rsidRDefault="0013143E" w:rsidP="00A86C08">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Esperienza specifica certificata inerente al profilo richiesto dal bando (requisito di accesso)</w:t>
            </w:r>
          </w:p>
          <w:p w:rsidR="0013143E" w:rsidRPr="005B4496" w:rsidRDefault="0013143E" w:rsidP="00A86C08">
            <w:pPr>
              <w:autoSpaceDE w:val="0"/>
              <w:autoSpaceDN w:val="0"/>
              <w:adjustRightInd w:val="0"/>
              <w:jc w:val="both"/>
              <w:rPr>
                <w:rFonts w:ascii="Palatino Linotype" w:hAnsi="Palatino Linotype" w:cs="Palatino Linotype"/>
              </w:rPr>
            </w:pPr>
            <w:r>
              <w:rPr>
                <w:rFonts w:ascii="Palatino Linotype" w:hAnsi="Palatino Linotype" w:cs="Palatino Linotype"/>
              </w:rPr>
              <w:t>Esperienza specifica annuale nello svolgimento del ruolo di docente formatore madrelingua inglese o</w:t>
            </w:r>
            <w:r w:rsidRPr="0012019D">
              <w:rPr>
                <w:rFonts w:ascii="Palatino Linotype" w:hAnsi="Palatino Linotype"/>
              </w:rPr>
              <w:t xml:space="preserve"> in possesso di un</w:t>
            </w:r>
            <w:r>
              <w:rPr>
                <w:rFonts w:ascii="Palatino Linotype" w:hAnsi="Palatino Linotype"/>
              </w:rPr>
              <w:t xml:space="preserve"> </w:t>
            </w:r>
            <w:r w:rsidRPr="0012019D">
              <w:rPr>
                <w:rFonts w:ascii="Palatino Linotype" w:hAnsi="Palatino Linotype"/>
              </w:rPr>
              <w:t xml:space="preserve">livello di conoscenza e certificazione linguistica </w:t>
            </w:r>
            <w:r>
              <w:rPr>
                <w:rFonts w:ascii="Palatino Linotype" w:hAnsi="Palatino Linotype"/>
              </w:rPr>
              <w:t xml:space="preserve">(Inglese) </w:t>
            </w:r>
            <w:r w:rsidRPr="0012019D">
              <w:rPr>
                <w:rFonts w:ascii="Palatino Linotype" w:hAnsi="Palatino Linotype"/>
              </w:rPr>
              <w:t>pari almeno a C1</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Pr>
                <w:rFonts w:ascii="Palatino Linotype" w:hAnsi="Palatino Linotype"/>
              </w:rPr>
              <w:t>Punti 10 per ogni esperienza di durata annuale sino a un massimo di 3 esperienze (</w:t>
            </w:r>
            <w:proofErr w:type="spellStart"/>
            <w:r>
              <w:rPr>
                <w:rFonts w:ascii="Palatino Linotype" w:hAnsi="Palatino Linotype"/>
              </w:rPr>
              <w:t>max</w:t>
            </w:r>
            <w:proofErr w:type="spellEnd"/>
            <w:r>
              <w:rPr>
                <w:rFonts w:ascii="Palatino Linotype" w:hAnsi="Palatino Linotype"/>
              </w:rPr>
              <w:t xml:space="preserve"> 30 pp.)</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p>
        </w:tc>
      </w:tr>
      <w:tr w:rsidR="0013143E"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13143E" w:rsidRPr="00C15FB2" w:rsidRDefault="0013143E" w:rsidP="00A86C08">
            <w:pPr>
              <w:jc w:val="center"/>
              <w:rPr>
                <w:rFonts w:ascii="Palatino Linotype" w:eastAsia="Arial" w:hAnsi="Palatino Linotype" w:cs="Arial"/>
              </w:rPr>
            </w:pPr>
            <w:r>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rPr>
              <w:t xml:space="preserve">Esperienze di Esperti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Pr>
                <w:rFonts w:ascii="Palatino Linotype" w:hAnsi="Palatino Linotype"/>
              </w:rPr>
              <w:t>Punti 2</w:t>
            </w:r>
            <w:r w:rsidRPr="00C15FB2">
              <w:rPr>
                <w:rFonts w:ascii="Palatino Linotype" w:hAnsi="Palatino Linotype"/>
              </w:rPr>
              <w:t xml:space="preserve"> per ogni es</w:t>
            </w:r>
            <w:r>
              <w:rPr>
                <w:rFonts w:ascii="Palatino Linotype" w:hAnsi="Palatino Linotype"/>
              </w:rPr>
              <w:t>perienza sino ad un massimo di 5</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10</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13143E" w:rsidRPr="00C15FB2" w:rsidRDefault="0013143E" w:rsidP="00A86C08">
            <w:pPr>
              <w:jc w:val="center"/>
              <w:rPr>
                <w:rFonts w:ascii="Palatino Linotype" w:eastAsia="Arial" w:hAnsi="Palatino Linotype" w:cs="Arial"/>
              </w:rPr>
            </w:pPr>
            <w:r>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rPr>
              <w:t>Esperienze di Tutoraggio specifico in Progetti</w:t>
            </w:r>
          </w:p>
          <w:p w:rsidR="0013143E" w:rsidRPr="00C15FB2" w:rsidRDefault="0013143E" w:rsidP="00A86C08">
            <w:pPr>
              <w:rPr>
                <w:rFonts w:ascii="Palatino Linotype" w:hAnsi="Palatino Linotype"/>
              </w:rPr>
            </w:pPr>
            <w:r w:rsidRPr="00C15FB2">
              <w:rPr>
                <w:rFonts w:ascii="Palatino Linotype" w:hAnsi="Palatino Linotype"/>
              </w:rPr>
              <w:t xml:space="preserve">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rPr>
              <w:t>Punti 2 per ogni esperienza sino ad un massimo di 5 esperienze (</w:t>
            </w:r>
            <w:proofErr w:type="spellStart"/>
            <w:r w:rsidRPr="00C15FB2">
              <w:rPr>
                <w:rFonts w:ascii="Palatino Linotype" w:hAnsi="Palatino Linotype"/>
              </w:rPr>
              <w:t>max</w:t>
            </w:r>
            <w:proofErr w:type="spellEnd"/>
            <w:r w:rsidRPr="00C15FB2">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240"/>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240"/>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sidRPr="00C15FB2">
              <w:rPr>
                <w:rFonts w:ascii="Palatino Linotype" w:hAnsi="Palatino Linotype"/>
                <w:b/>
              </w:rPr>
              <w:t>Pubblicazioni coerenti con il profilo scelto (fino 10 pt)</w:t>
            </w:r>
            <w:r w:rsidRPr="00C15FB2">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13143E" w:rsidRPr="00C15FB2" w:rsidTr="00A86C08">
        <w:trPr>
          <w:trHeight w:val="240"/>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Pr>
                <w:rFonts w:ascii="Palatino Linotype" w:hAnsi="Palatino Linotype"/>
              </w:rPr>
              <w:t>Punti 1 fino a un massimo di 5 pubblicazioni (</w:t>
            </w:r>
            <w:proofErr w:type="spellStart"/>
            <w:r>
              <w:rPr>
                <w:rFonts w:ascii="Palatino Linotype" w:hAnsi="Palatino Linotype"/>
              </w:rPr>
              <w:t>max</w:t>
            </w:r>
            <w:proofErr w:type="spellEnd"/>
            <w:r>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372"/>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r>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r>
              <w:rPr>
                <w:rFonts w:ascii="Palatino Linotype" w:hAnsi="Palatino Linotype"/>
              </w:rPr>
              <w:t>Punti 3 fino a un massimo di 3 pubblicazioni (</w:t>
            </w:r>
            <w:proofErr w:type="spellStart"/>
            <w:r>
              <w:rPr>
                <w:rFonts w:ascii="Palatino Linotype" w:hAnsi="Palatino Linotype"/>
              </w:rPr>
              <w:t>max</w:t>
            </w:r>
            <w:proofErr w:type="spellEnd"/>
            <w:r>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r w:rsidRPr="00C15FB2">
              <w:rPr>
                <w:rFonts w:ascii="Palatino Linotype" w:eastAsia="Arial" w:hAnsi="Palatino Linotype" w:cs="Arial"/>
              </w:rPr>
              <w:t xml:space="preserve"> </w:t>
            </w:r>
          </w:p>
        </w:tc>
      </w:tr>
      <w:tr w:rsidR="0013143E" w:rsidRPr="00C15FB2" w:rsidTr="00A86C08">
        <w:trPr>
          <w:trHeight w:val="372"/>
        </w:trPr>
        <w:tc>
          <w:tcPr>
            <w:tcW w:w="668"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right"/>
              <w:rPr>
                <w:rFonts w:ascii="Palatino Linotype" w:hAnsi="Palatino Linotype"/>
                <w:b/>
              </w:rPr>
            </w:pPr>
            <w:r w:rsidRPr="00C15FB2">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13143E" w:rsidRPr="00C15FB2" w:rsidRDefault="0013143E" w:rsidP="00A86C08">
            <w:pPr>
              <w:jc w:val="center"/>
              <w:rPr>
                <w:rFonts w:ascii="Palatino Linotype" w:eastAsia="Arial" w:hAnsi="Palatino Linotype" w:cs="Arial"/>
              </w:rPr>
            </w:pPr>
          </w:p>
        </w:tc>
      </w:tr>
    </w:tbl>
    <w:p w:rsidR="0013143E" w:rsidRDefault="0013143E" w:rsidP="0013143E">
      <w:pPr>
        <w:rPr>
          <w:rFonts w:ascii="Palatino Linotype" w:hAnsi="Palatino Linotype"/>
        </w:rPr>
      </w:pPr>
    </w:p>
    <w:p w:rsidR="0013143E" w:rsidRDefault="0013143E" w:rsidP="0012019D">
      <w:pPr>
        <w:pStyle w:val="Corpodeltesto"/>
        <w:ind w:left="0"/>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54C59" w:rsidRPr="0002072A" w:rsidTr="00A86C08">
        <w:tc>
          <w:tcPr>
            <w:tcW w:w="4814" w:type="dxa"/>
          </w:tcPr>
          <w:p w:rsidR="00854C59" w:rsidRPr="0002072A" w:rsidRDefault="00854C59" w:rsidP="00A86C08">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854C59" w:rsidRPr="0002072A" w:rsidRDefault="00854C59" w:rsidP="00A86C08">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854C59" w:rsidRPr="0002072A" w:rsidTr="00A86C08">
        <w:tc>
          <w:tcPr>
            <w:tcW w:w="4814" w:type="dxa"/>
          </w:tcPr>
          <w:p w:rsidR="00854C59" w:rsidRPr="0002072A" w:rsidRDefault="00854C59" w:rsidP="00A86C08">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854C59" w:rsidRPr="0002072A" w:rsidRDefault="00854C59" w:rsidP="00A86C08">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854C59" w:rsidRPr="0002072A" w:rsidRDefault="00854C59" w:rsidP="00854C59">
      <w:pPr>
        <w:rPr>
          <w:rFonts w:ascii="Palatino Linotype" w:hAnsi="Palatino Linotype" w:cstheme="minorHAnsi"/>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t>Allegato C</w:t>
      </w:r>
    </w:p>
    <w:p w:rsidR="00604500" w:rsidRDefault="00604500" w:rsidP="0012019D">
      <w:pPr>
        <w:pStyle w:val="Corpodeltesto"/>
        <w:ind w:left="0"/>
        <w:rPr>
          <w:rFonts w:ascii="Palatino Linotype" w:hAnsi="Palatino Linotype"/>
        </w:rPr>
      </w:pPr>
    </w:p>
    <w:p w:rsidR="00604500" w:rsidRPr="00D94665" w:rsidRDefault="00604500" w:rsidP="00C13373">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Pr="00D94665" w:rsidRDefault="00604500" w:rsidP="00604500">
      <w:pPr>
        <w:spacing w:before="120" w:after="120"/>
        <w:ind w:right="-1"/>
        <w:jc w:val="both"/>
        <w:rPr>
          <w:rFonts w:ascii="Palatino Linotype" w:hAnsi="Palatino Linotype" w:cstheme="minorHAnsi"/>
          <w:b/>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sidRPr="00D94665">
        <w:rPr>
          <w:rFonts w:ascii="Palatino Linotype" w:hAnsi="Palatino Linotype" w:cstheme="minorHAnsi"/>
        </w:rPr>
        <w:t xml:space="preserve"> , </w:t>
      </w:r>
      <w:r w:rsidRPr="00D94665">
        <w:rPr>
          <w:rFonts w:ascii="Palatino Linotype" w:eastAsia="Calibri" w:hAnsi="Palatino Linotype" w:cstheme="minorHAnsi"/>
        </w:rPr>
        <w:t xml:space="preserve">in relazione all’incarico di </w:t>
      </w:r>
      <w:r>
        <w:rPr>
          <w:rFonts w:ascii="Palatino Linotype" w:eastAsia="Calibri" w:hAnsi="Palatino Linotype" w:cstheme="minorHAnsi"/>
        </w:rPr>
        <w:t xml:space="preserve">esperto formatore in discipline linguistiche </w:t>
      </w: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Pr="0012019D" w:rsidRDefault="00604500" w:rsidP="0012019D">
      <w:pPr>
        <w:pStyle w:val="Corpodeltesto"/>
        <w:ind w:left="0"/>
        <w:rPr>
          <w:rFonts w:ascii="Palatino Linotype" w:hAnsi="Palatino Linotype"/>
        </w:rPr>
      </w:pPr>
    </w:p>
    <w:sectPr w:rsidR="00604500" w:rsidRPr="0012019D"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BF2" w:rsidRDefault="00736BF2" w:rsidP="00AB199B">
      <w:r>
        <w:separator/>
      </w:r>
    </w:p>
  </w:endnote>
  <w:endnote w:type="continuationSeparator" w:id="0">
    <w:p w:rsidR="00736BF2" w:rsidRDefault="00736BF2"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AB19E3" w:rsidRDefault="00693EEC">
        <w:pPr>
          <w:pStyle w:val="Pidipagina"/>
          <w:jc w:val="center"/>
        </w:pPr>
        <w:fldSimple w:instr="PAGE   \* MERGEFORMAT">
          <w:r w:rsidR="00F658B3">
            <w:rPr>
              <w:noProof/>
            </w:rPr>
            <w:t>7</w:t>
          </w:r>
        </w:fldSimple>
      </w:p>
    </w:sdtContent>
  </w:sdt>
  <w:p w:rsidR="00AB19E3" w:rsidRDefault="00AB19E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BF2" w:rsidRDefault="00736BF2" w:rsidP="00AB199B">
      <w:r>
        <w:separator/>
      </w:r>
    </w:p>
  </w:footnote>
  <w:footnote w:type="continuationSeparator" w:id="0">
    <w:p w:rsidR="00736BF2" w:rsidRDefault="00736BF2"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1">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8068C1"/>
    <w:multiLevelType w:val="multilevel"/>
    <w:tmpl w:val="1E7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7">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5">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7">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29">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0">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1">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0"/>
  </w:num>
  <w:num w:numId="10">
    <w:abstractNumId w:val="30"/>
  </w:num>
  <w:num w:numId="11">
    <w:abstractNumId w:val="24"/>
  </w:num>
  <w:num w:numId="12">
    <w:abstractNumId w:val="5"/>
  </w:num>
  <w:num w:numId="13">
    <w:abstractNumId w:val="12"/>
  </w:num>
  <w:num w:numId="14">
    <w:abstractNumId w:val="4"/>
  </w:num>
  <w:num w:numId="15">
    <w:abstractNumId w:val="29"/>
  </w:num>
  <w:num w:numId="16">
    <w:abstractNumId w:val="2"/>
  </w:num>
  <w:num w:numId="17">
    <w:abstractNumId w:val="26"/>
  </w:num>
  <w:num w:numId="18">
    <w:abstractNumId w:val="10"/>
  </w:num>
  <w:num w:numId="19">
    <w:abstractNumId w:val="8"/>
  </w:num>
  <w:num w:numId="20">
    <w:abstractNumId w:val="25"/>
  </w:num>
  <w:num w:numId="21">
    <w:abstractNumId w:val="27"/>
  </w:num>
  <w:num w:numId="22">
    <w:abstractNumId w:val="14"/>
  </w:num>
  <w:num w:numId="23">
    <w:abstractNumId w:val="7"/>
    <w:lvlOverride w:ilvl="0">
      <w:lvl w:ilvl="0">
        <w:numFmt w:val="lowerLetter"/>
        <w:lvlText w:val="%1."/>
        <w:lvlJc w:val="left"/>
      </w:lvl>
    </w:lvlOverride>
  </w:num>
  <w:num w:numId="24">
    <w:abstractNumId w:val="7"/>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7"/>
    <w:lvlOverride w:ilvl="0">
      <w:lvl w:ilvl="0">
        <w:numFmt w:val="lowerLetter"/>
        <w:lvlText w:val="%1."/>
        <w:lvlJc w:val="left"/>
      </w:lvl>
    </w:lvlOverride>
  </w:num>
  <w:num w:numId="27">
    <w:abstractNumId w:val="7"/>
    <w:lvlOverride w:ilvl="0">
      <w:lvl w:ilvl="0">
        <w:numFmt w:val="lowerLetter"/>
        <w:lvlText w:val="%1."/>
        <w:lvlJc w:val="left"/>
      </w:lvl>
    </w:lvlOverride>
  </w:num>
  <w:num w:numId="28">
    <w:abstractNumId w:val="7"/>
    <w:lvlOverride w:ilvl="0">
      <w:lvl w:ilvl="0">
        <w:numFmt w:val="lowerLetter"/>
        <w:lvlText w:val="%1."/>
        <w:lvlJc w:val="left"/>
      </w:lvl>
    </w:lvlOverride>
  </w:num>
  <w:num w:numId="29">
    <w:abstractNumId w:val="7"/>
    <w:lvlOverride w:ilvl="0">
      <w:lvl w:ilvl="0">
        <w:numFmt w:val="lowerLetter"/>
        <w:lvlText w:val="%1."/>
        <w:lvlJc w:val="left"/>
      </w:lvl>
    </w:lvlOverride>
  </w:num>
  <w:num w:numId="30">
    <w:abstractNumId w:val="7"/>
    <w:lvlOverride w:ilvl="0">
      <w:lvl w:ilvl="0">
        <w:numFmt w:val="lowerLetter"/>
        <w:lvlText w:val="%1."/>
        <w:lvlJc w:val="left"/>
      </w:lvl>
    </w:lvlOverride>
  </w:num>
  <w:num w:numId="31">
    <w:abstractNumId w:val="7"/>
    <w:lvlOverride w:ilvl="0">
      <w:lvl w:ilvl="0">
        <w:numFmt w:val="lowerLetter"/>
        <w:lvlText w:val="%1."/>
        <w:lvlJc w:val="left"/>
      </w:lvl>
    </w:lvlOverride>
  </w:num>
  <w:num w:numId="32">
    <w:abstractNumId w:val="31"/>
  </w:num>
  <w:num w:numId="33">
    <w:abstractNumId w:val="11"/>
  </w:num>
  <w:num w:numId="34">
    <w:abstractNumId w:val="21"/>
  </w:num>
  <w:num w:numId="35">
    <w:abstractNumId w:val="20"/>
  </w:num>
  <w:num w:numId="36">
    <w:abstractNumId w:val="6"/>
  </w:num>
  <w:num w:numId="37">
    <w:abstractNumId w:val="15"/>
  </w:num>
  <w:num w:numId="38">
    <w:abstractNumId w:val="23"/>
  </w:num>
  <w:num w:numId="39">
    <w:abstractNumId w:val="9"/>
  </w:num>
  <w:num w:numId="40">
    <w:abstractNumId w:val="18"/>
  </w:num>
  <w:num w:numId="41">
    <w:abstractNumId w:val="13"/>
  </w:num>
  <w:num w:numId="42">
    <w:abstractNumId w:val="19"/>
  </w:num>
  <w:num w:numId="43">
    <w:abstractNumId w:val="1"/>
    <w:lvlOverride w:ilvl="0">
      <w:startOverride w:val="1"/>
    </w:lvlOverride>
  </w:num>
  <w:num w:numId="44">
    <w:abstractNumId w:val="0"/>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444BB"/>
    <w:rsid w:val="00055EFE"/>
    <w:rsid w:val="00096C6B"/>
    <w:rsid w:val="000A2568"/>
    <w:rsid w:val="000A6B7C"/>
    <w:rsid w:val="000B16EB"/>
    <w:rsid w:val="000B2F78"/>
    <w:rsid w:val="000F3523"/>
    <w:rsid w:val="0010356E"/>
    <w:rsid w:val="00110839"/>
    <w:rsid w:val="0012019D"/>
    <w:rsid w:val="00122D50"/>
    <w:rsid w:val="0013143E"/>
    <w:rsid w:val="00136C8E"/>
    <w:rsid w:val="00146A19"/>
    <w:rsid w:val="001A4B0C"/>
    <w:rsid w:val="001D7BA1"/>
    <w:rsid w:val="002022D9"/>
    <w:rsid w:val="0023237D"/>
    <w:rsid w:val="0024002D"/>
    <w:rsid w:val="0024239C"/>
    <w:rsid w:val="00246DD0"/>
    <w:rsid w:val="00261267"/>
    <w:rsid w:val="002814F6"/>
    <w:rsid w:val="002948CD"/>
    <w:rsid w:val="002962C0"/>
    <w:rsid w:val="002C6D15"/>
    <w:rsid w:val="00320D89"/>
    <w:rsid w:val="00380B83"/>
    <w:rsid w:val="003C2FC7"/>
    <w:rsid w:val="003D47A3"/>
    <w:rsid w:val="00400C6F"/>
    <w:rsid w:val="0041768B"/>
    <w:rsid w:val="00433CD4"/>
    <w:rsid w:val="00436E56"/>
    <w:rsid w:val="00474D06"/>
    <w:rsid w:val="004B4551"/>
    <w:rsid w:val="004B5DD7"/>
    <w:rsid w:val="004E34B4"/>
    <w:rsid w:val="004E5693"/>
    <w:rsid w:val="005075CC"/>
    <w:rsid w:val="00514230"/>
    <w:rsid w:val="00533DCE"/>
    <w:rsid w:val="00542D48"/>
    <w:rsid w:val="0058027F"/>
    <w:rsid w:val="005954BD"/>
    <w:rsid w:val="00604500"/>
    <w:rsid w:val="00612484"/>
    <w:rsid w:val="00617D38"/>
    <w:rsid w:val="00640801"/>
    <w:rsid w:val="00646237"/>
    <w:rsid w:val="00673B9F"/>
    <w:rsid w:val="00693EEC"/>
    <w:rsid w:val="006A361C"/>
    <w:rsid w:val="006A6217"/>
    <w:rsid w:val="006A7390"/>
    <w:rsid w:val="006C3A2E"/>
    <w:rsid w:val="006C7C2F"/>
    <w:rsid w:val="006D33F3"/>
    <w:rsid w:val="006F28AE"/>
    <w:rsid w:val="00702E44"/>
    <w:rsid w:val="00706C13"/>
    <w:rsid w:val="00736BF2"/>
    <w:rsid w:val="007467DF"/>
    <w:rsid w:val="00755405"/>
    <w:rsid w:val="00793AA8"/>
    <w:rsid w:val="007D035A"/>
    <w:rsid w:val="007D2E12"/>
    <w:rsid w:val="007F0441"/>
    <w:rsid w:val="00800A97"/>
    <w:rsid w:val="008079DC"/>
    <w:rsid w:val="00810CB8"/>
    <w:rsid w:val="008179C4"/>
    <w:rsid w:val="00820118"/>
    <w:rsid w:val="00826210"/>
    <w:rsid w:val="00840526"/>
    <w:rsid w:val="00854C59"/>
    <w:rsid w:val="008716E7"/>
    <w:rsid w:val="00876E73"/>
    <w:rsid w:val="00894721"/>
    <w:rsid w:val="008A0ED6"/>
    <w:rsid w:val="008E1B3B"/>
    <w:rsid w:val="00910953"/>
    <w:rsid w:val="00912FCE"/>
    <w:rsid w:val="00915A76"/>
    <w:rsid w:val="00920E7F"/>
    <w:rsid w:val="009571A0"/>
    <w:rsid w:val="00966561"/>
    <w:rsid w:val="00A16845"/>
    <w:rsid w:val="00A521FE"/>
    <w:rsid w:val="00A6423B"/>
    <w:rsid w:val="00AB199B"/>
    <w:rsid w:val="00AB19E3"/>
    <w:rsid w:val="00AF0DB7"/>
    <w:rsid w:val="00B17187"/>
    <w:rsid w:val="00B2359F"/>
    <w:rsid w:val="00B317C1"/>
    <w:rsid w:val="00B5666B"/>
    <w:rsid w:val="00B60A2E"/>
    <w:rsid w:val="00B71DAC"/>
    <w:rsid w:val="00B87901"/>
    <w:rsid w:val="00B9417A"/>
    <w:rsid w:val="00BA04DF"/>
    <w:rsid w:val="00BA4AD3"/>
    <w:rsid w:val="00C12194"/>
    <w:rsid w:val="00C13373"/>
    <w:rsid w:val="00C36F9E"/>
    <w:rsid w:val="00C53702"/>
    <w:rsid w:val="00C6136F"/>
    <w:rsid w:val="00C61BD4"/>
    <w:rsid w:val="00C83735"/>
    <w:rsid w:val="00C92BE9"/>
    <w:rsid w:val="00CA6056"/>
    <w:rsid w:val="00D35519"/>
    <w:rsid w:val="00D35EFA"/>
    <w:rsid w:val="00D44BDF"/>
    <w:rsid w:val="00D569A1"/>
    <w:rsid w:val="00D94413"/>
    <w:rsid w:val="00D96D58"/>
    <w:rsid w:val="00DB6753"/>
    <w:rsid w:val="00DD058E"/>
    <w:rsid w:val="00DE0FD9"/>
    <w:rsid w:val="00DE570E"/>
    <w:rsid w:val="00E07B87"/>
    <w:rsid w:val="00E3045B"/>
    <w:rsid w:val="00E32F4B"/>
    <w:rsid w:val="00E879F2"/>
    <w:rsid w:val="00EA1FCE"/>
    <w:rsid w:val="00EA2716"/>
    <w:rsid w:val="00EB6AAD"/>
    <w:rsid w:val="00ED4C6B"/>
    <w:rsid w:val="00ED57C2"/>
    <w:rsid w:val="00EF4A70"/>
    <w:rsid w:val="00EF7FAE"/>
    <w:rsid w:val="00F17033"/>
    <w:rsid w:val="00F53DE9"/>
    <w:rsid w:val="00F658B3"/>
    <w:rsid w:val="00F87F4A"/>
    <w:rsid w:val="00F96371"/>
    <w:rsid w:val="00FB77BF"/>
    <w:rsid w:val="00FE1F88"/>
    <w:rsid w:val="00FE4E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1727</Words>
  <Characters>9844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2</cp:revision>
  <cp:lastPrinted>2024-02-13T15:51:00Z</cp:lastPrinted>
  <dcterms:created xsi:type="dcterms:W3CDTF">2024-02-13T15:51:00Z</dcterms:created>
  <dcterms:modified xsi:type="dcterms:W3CDTF">2024-02-13T15:51:00Z</dcterms:modified>
</cp:coreProperties>
</file>