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AD" w:rsidRPr="0024180E" w:rsidRDefault="009351AD" w:rsidP="009351AD">
      <w:pPr>
        <w:jc w:val="center"/>
        <w:rPr>
          <w:rFonts w:ascii="Palatino Linotype" w:hAnsi="Palatino Linotype" w:cstheme="minorHAnsi"/>
          <w:b/>
          <w:bCs/>
        </w:rPr>
      </w:pPr>
      <w:r w:rsidRPr="0024180E">
        <w:rPr>
          <w:rFonts w:ascii="Palatino Linotype" w:hAnsi="Palatino Linotype" w:cstheme="minorHAnsi"/>
          <w:b/>
          <w:bCs/>
          <w:noProof/>
          <w:lang w:eastAsia="it-IT"/>
        </w:rPr>
        <w:drawing>
          <wp:inline distT="0" distB="0" distL="0" distR="0">
            <wp:extent cx="5072329" cy="2233026"/>
            <wp:effectExtent l="19050" t="0" r="0" b="0"/>
            <wp:docPr id="1"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7" cstate="print"/>
                    <a:srcRect/>
                    <a:stretch>
                      <a:fillRect/>
                    </a:stretch>
                  </pic:blipFill>
                  <pic:spPr bwMode="auto">
                    <a:xfrm>
                      <a:off x="0" y="0"/>
                      <a:ext cx="5076685" cy="2234944"/>
                    </a:xfrm>
                    <a:prstGeom prst="rect">
                      <a:avLst/>
                    </a:prstGeom>
                    <a:noFill/>
                    <a:ln w="9525">
                      <a:noFill/>
                      <a:miter lim="800000"/>
                      <a:headEnd/>
                      <a:tailEnd/>
                    </a:ln>
                  </pic:spPr>
                </pic:pic>
              </a:graphicData>
            </a:graphic>
          </wp:inline>
        </w:drawing>
      </w:r>
    </w:p>
    <w:p w:rsidR="009351AD" w:rsidRPr="0024180E" w:rsidRDefault="009351AD" w:rsidP="009351AD">
      <w:pPr>
        <w:jc w:val="center"/>
        <w:rPr>
          <w:rFonts w:ascii="Palatino Linotype" w:hAnsi="Palatino Linotype" w:cstheme="minorHAnsi"/>
          <w:b/>
          <w:bCs/>
        </w:rPr>
      </w:pPr>
      <w:r w:rsidRPr="0024180E">
        <w:rPr>
          <w:rFonts w:ascii="Palatino Linotype" w:hAnsi="Palatino Linotype" w:cstheme="minorHAnsi"/>
          <w:b/>
          <w:bCs/>
          <w:noProof/>
          <w:lang w:eastAsia="it-IT"/>
        </w:rPr>
        <w:drawing>
          <wp:inline distT="114300" distB="114300" distL="114300" distR="114300">
            <wp:extent cx="6119820" cy="1016000"/>
            <wp:effectExtent l="0" t="0" r="0" b="0"/>
            <wp:docPr id="5"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8" cstate="print"/>
                    <a:srcRect/>
                    <a:stretch>
                      <a:fillRect/>
                    </a:stretch>
                  </pic:blipFill>
                  <pic:spPr>
                    <a:xfrm>
                      <a:off x="0" y="0"/>
                      <a:ext cx="6119820" cy="1016000"/>
                    </a:xfrm>
                    <a:prstGeom prst="rect">
                      <a:avLst/>
                    </a:prstGeom>
                    <a:ln/>
                  </pic:spPr>
                </pic:pic>
              </a:graphicData>
            </a:graphic>
          </wp:inline>
        </w:drawing>
      </w:r>
    </w:p>
    <w:p w:rsidR="009351AD" w:rsidRPr="0024180E" w:rsidRDefault="009351AD" w:rsidP="009351AD">
      <w:pPr>
        <w:jc w:val="right"/>
        <w:rPr>
          <w:rFonts w:ascii="Palatino Linotype" w:hAnsi="Palatino Linotype"/>
        </w:rPr>
      </w:pPr>
    </w:p>
    <w:p w:rsidR="009351AD" w:rsidRPr="0024180E" w:rsidRDefault="009351AD" w:rsidP="009351AD">
      <w:pPr>
        <w:jc w:val="right"/>
        <w:rPr>
          <w:rFonts w:ascii="Palatino Linotype" w:hAnsi="Palatino Linotype"/>
        </w:rPr>
      </w:pPr>
      <w:r w:rsidRPr="0024180E">
        <w:rPr>
          <w:rFonts w:ascii="Palatino Linotype" w:hAnsi="Palatino Linotype"/>
        </w:rPr>
        <w:t>Albo e sito Web, ATTI</w:t>
      </w:r>
    </w:p>
    <w:p w:rsidR="009351AD" w:rsidRPr="0024180E" w:rsidRDefault="009351AD" w:rsidP="009351AD">
      <w:pPr>
        <w:rPr>
          <w:rFonts w:ascii="Palatino Linotype" w:hAnsi="Palatino Linotype"/>
        </w:rPr>
      </w:pP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 xml:space="preserve">PIANO NAZIONALE </w:t>
      </w:r>
      <w:proofErr w:type="spellStart"/>
      <w:r w:rsidRPr="0024180E">
        <w:rPr>
          <w:rFonts w:ascii="Palatino Linotype" w:hAnsi="Palatino Linotype" w:cs="NotoSans-Regular"/>
        </w:rPr>
        <w:t>DI</w:t>
      </w:r>
      <w:proofErr w:type="spellEnd"/>
      <w:r w:rsidRPr="0024180E">
        <w:rPr>
          <w:rFonts w:ascii="Palatino Linotype" w:hAnsi="Palatino Linotype" w:cs="NotoSans-Regular"/>
        </w:rPr>
        <w:t xml:space="preserve"> RIPRESA E RESILIENZA</w:t>
      </w: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MISSIONE 4: ISTRUZIONE E RICERCA</w:t>
      </w: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p>
    <w:p w:rsidR="009351AD" w:rsidRPr="0024180E" w:rsidRDefault="009351AD" w:rsidP="009351AD">
      <w:pPr>
        <w:autoSpaceDE w:val="0"/>
        <w:autoSpaceDN w:val="0"/>
        <w:adjustRightInd w:val="0"/>
        <w:contextualSpacing/>
        <w:mirrorIndents/>
        <w:jc w:val="both"/>
        <w:rPr>
          <w:rFonts w:ascii="Palatino Linotype" w:hAnsi="Palatino Linotype" w:cs="NotoSans-Regular"/>
        </w:rPr>
      </w:pPr>
      <w:r w:rsidRPr="0024180E">
        <w:rPr>
          <w:rFonts w:ascii="Palatino Linotype" w:hAnsi="Palatino Linotype" w:cs="NotoSans-Regular"/>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9351AD" w:rsidRPr="0024180E" w:rsidRDefault="009351AD" w:rsidP="009351AD">
      <w:pPr>
        <w:autoSpaceDE w:val="0"/>
        <w:autoSpaceDN w:val="0"/>
        <w:adjustRightInd w:val="0"/>
        <w:contextualSpacing/>
        <w:mirrorIndents/>
        <w:rPr>
          <w:rFonts w:ascii="Palatino Linotype" w:hAnsi="Palatino Linotype" w:cs="NotoSans-Regular"/>
        </w:rPr>
      </w:pPr>
    </w:p>
    <w:p w:rsidR="009351AD" w:rsidRPr="0024180E" w:rsidRDefault="009351AD" w:rsidP="009351AD">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Codice CUP </w:t>
      </w:r>
      <w:r w:rsidRPr="0024180E">
        <w:rPr>
          <w:rFonts w:ascii="Palatino Linotype" w:hAnsi="Palatino Linotype" w:cs="NotoSans-Regular"/>
        </w:rPr>
        <w:t xml:space="preserve">H24D21000490006 –  </w:t>
      </w:r>
      <w:r w:rsidRPr="0024180E">
        <w:rPr>
          <w:rFonts w:ascii="Palatino Linotype" w:hAnsi="Palatino Linotype" w:cs="NotoSans-Bold"/>
          <w:b/>
          <w:bCs/>
        </w:rPr>
        <w:t xml:space="preserve">Codice progetto </w:t>
      </w:r>
      <w:r w:rsidRPr="0024180E">
        <w:rPr>
          <w:rFonts w:ascii="Palatino Linotype" w:hAnsi="Palatino Linotype" w:cs="NotoSans-Regular"/>
        </w:rPr>
        <w:t>M4C1I1.4-2024-1322-P-51091</w:t>
      </w:r>
    </w:p>
    <w:p w:rsidR="009351AD" w:rsidRPr="0024180E" w:rsidRDefault="009351AD" w:rsidP="009351AD">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Titolo progetto </w:t>
      </w:r>
      <w:r w:rsidRPr="0024180E">
        <w:rPr>
          <w:rFonts w:ascii="Palatino Linotype" w:hAnsi="Palatino Linotype" w:cs="NotoSans-Regular"/>
        </w:rPr>
        <w:t>Tutti per uno, uno per tutti</w:t>
      </w:r>
    </w:p>
    <w:p w:rsidR="009351AD" w:rsidRPr="0024180E" w:rsidRDefault="009351AD" w:rsidP="009351AD">
      <w:pPr>
        <w:autoSpaceDE w:val="0"/>
        <w:autoSpaceDN w:val="0"/>
        <w:adjustRightInd w:val="0"/>
        <w:jc w:val="center"/>
        <w:rPr>
          <w:rFonts w:ascii="Palatino Linotype" w:hAnsi="Palatino Linotype" w:cs="Corbel"/>
          <w:b/>
          <w:color w:val="000000"/>
        </w:rPr>
      </w:pPr>
    </w:p>
    <w:p w:rsidR="009351AD" w:rsidRPr="0024180E" w:rsidRDefault="009351AD" w:rsidP="009351AD">
      <w:pPr>
        <w:autoSpaceDE w:val="0"/>
        <w:autoSpaceDN w:val="0"/>
        <w:adjustRightInd w:val="0"/>
        <w:jc w:val="center"/>
        <w:rPr>
          <w:rFonts w:ascii="Palatino Linotype" w:hAnsi="Palatino Linotype" w:cs="Corbel"/>
          <w:b/>
          <w:color w:val="000000"/>
        </w:rPr>
      </w:pPr>
      <w:r w:rsidRPr="0024180E">
        <w:rPr>
          <w:rFonts w:ascii="Palatino Linotype" w:hAnsi="Palatino Linotype" w:cs="Corbel"/>
          <w:b/>
          <w:color w:val="000000"/>
        </w:rPr>
        <w:t>AVVISO PUBBLICO</w:t>
      </w:r>
    </w:p>
    <w:p w:rsidR="009351AD" w:rsidRPr="0024180E" w:rsidRDefault="009351AD" w:rsidP="009351AD">
      <w:pPr>
        <w:pStyle w:val="Articolo"/>
        <w:spacing w:after="0"/>
        <w:rPr>
          <w:rFonts w:ascii="Palatino Linotype" w:hAnsi="Palatino Linotype" w:cstheme="minorHAnsi"/>
          <w:b w:val="0"/>
        </w:rPr>
      </w:pPr>
    </w:p>
    <w:p w:rsidR="009351AD" w:rsidRPr="0024180E" w:rsidRDefault="009351AD" w:rsidP="009351AD">
      <w:pPr>
        <w:pStyle w:val="Articolo"/>
        <w:spacing w:after="0"/>
        <w:rPr>
          <w:rFonts w:ascii="Palatino Linotype" w:hAnsi="Palatino Linotype" w:cstheme="minorHAnsi"/>
          <w:b w:val="0"/>
        </w:rPr>
      </w:pPr>
      <w:r w:rsidRPr="0024180E">
        <w:rPr>
          <w:rFonts w:ascii="Palatino Linotype" w:hAnsi="Palatino Linotype" w:cstheme="minorHAnsi"/>
          <w:b w:val="0"/>
        </w:rPr>
        <w:t>Procedura di selezione per il conferimento di incarichi individuali per la costituzione del- Team per la prevenzione della dispersione scolastica</w:t>
      </w: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9351AD" w:rsidRDefault="009351AD"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r>
        <w:rPr>
          <w:rFonts w:ascii="Palatino Linotype" w:hAnsi="Palatino Linotype"/>
        </w:rPr>
        <w:lastRenderedPageBreak/>
        <w:t>Allegato A</w:t>
      </w: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Pr="0012019D" w:rsidRDefault="0002072A" w:rsidP="0002072A">
      <w:pPr>
        <w:jc w:val="center"/>
        <w:rPr>
          <w:rFonts w:ascii="Palatino Linotype" w:hAnsi="Palatino Linotype" w:cs="Times New Roman"/>
          <w:sz w:val="24"/>
          <w:szCs w:val="24"/>
        </w:rPr>
      </w:pPr>
      <w:r w:rsidRPr="0012019D">
        <w:rPr>
          <w:rFonts w:ascii="Palatino Linotype" w:hAnsi="Palatino Linotype"/>
          <w:noProof/>
          <w:sz w:val="24"/>
          <w:szCs w:val="24"/>
          <w:lang w:eastAsia="it-IT"/>
        </w:rPr>
        <w:drawing>
          <wp:inline distT="114300" distB="114300" distL="114300" distR="114300">
            <wp:extent cx="6119820" cy="1016000"/>
            <wp:effectExtent l="0" t="0" r="0" b="0"/>
            <wp:docPr id="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8" cstate="print"/>
                    <a:srcRect/>
                    <a:stretch>
                      <a:fillRect/>
                    </a:stretch>
                  </pic:blipFill>
                  <pic:spPr>
                    <a:xfrm>
                      <a:off x="0" y="0"/>
                      <a:ext cx="6119820" cy="1016000"/>
                    </a:xfrm>
                    <a:prstGeom prst="rect">
                      <a:avLst/>
                    </a:prstGeom>
                    <a:ln/>
                  </pic:spPr>
                </pic:pic>
              </a:graphicData>
            </a:graphic>
          </wp:inline>
        </w:drawing>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r w:rsidRPr="0012019D">
        <w:rPr>
          <w:rFonts w:ascii="Palatino Linotype" w:hAnsi="Palatino Linotype" w:cs="Times New Roman"/>
          <w:sz w:val="24"/>
          <w:szCs w:val="24"/>
        </w:rPr>
        <w:t xml:space="preserve">                              </w:t>
      </w:r>
      <w:r w:rsidRPr="0012019D">
        <w:rPr>
          <w:rFonts w:ascii="Palatino Linotype" w:hAnsi="Palatino Linotype" w:cs="Times New Roman"/>
          <w:color w:val="000000"/>
          <w:sz w:val="24"/>
          <w:szCs w:val="24"/>
        </w:rPr>
        <w:t xml:space="preserve"> </w:t>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p>
    <w:p w:rsidR="0002072A" w:rsidRDefault="0002072A" w:rsidP="0002072A">
      <w:pPr>
        <w:widowControl w:val="0"/>
        <w:pBdr>
          <w:top w:val="nil"/>
          <w:left w:val="nil"/>
          <w:bottom w:val="nil"/>
          <w:right w:val="nil"/>
          <w:between w:val="nil"/>
        </w:pBdr>
        <w:jc w:val="center"/>
        <w:rPr>
          <w:rFonts w:ascii="Palatino Linotype" w:hAnsi="Palatino Linotype" w:cs="Times New Roman"/>
          <w:color w:val="000000"/>
          <w:sz w:val="24"/>
          <w:szCs w:val="24"/>
        </w:rPr>
      </w:pPr>
      <w:r>
        <w:rPr>
          <w:rFonts w:ascii="Palatino Linotype" w:hAnsi="Palatino Linotype" w:cs="Times New Roman"/>
          <w:noProof/>
          <w:color w:val="000000"/>
          <w:sz w:val="24"/>
          <w:szCs w:val="24"/>
          <w:lang w:eastAsia="it-IT"/>
        </w:rPr>
        <w:drawing>
          <wp:inline distT="0" distB="0" distL="0" distR="0">
            <wp:extent cx="4686907" cy="1530145"/>
            <wp:effectExtent l="19050" t="0" r="0"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9" cstate="print"/>
                    <a:srcRect/>
                    <a:stretch>
                      <a:fillRect/>
                    </a:stretch>
                  </pic:blipFill>
                  <pic:spPr bwMode="auto">
                    <a:xfrm>
                      <a:off x="0" y="0"/>
                      <a:ext cx="4691138" cy="1531526"/>
                    </a:xfrm>
                    <a:prstGeom prst="rect">
                      <a:avLst/>
                    </a:prstGeom>
                    <a:noFill/>
                    <a:ln w="9525">
                      <a:noFill/>
                      <a:miter lim="800000"/>
                      <a:headEnd/>
                      <a:tailEnd/>
                    </a:ln>
                  </pic:spPr>
                </pic:pic>
              </a:graphicData>
            </a:graphic>
          </wp:inline>
        </w:drawing>
      </w:r>
    </w:p>
    <w:p w:rsidR="0002072A" w:rsidRPr="0012019D" w:rsidRDefault="0002072A" w:rsidP="0002072A">
      <w:pPr>
        <w:widowControl w:val="0"/>
        <w:pBdr>
          <w:top w:val="nil"/>
          <w:left w:val="nil"/>
          <w:bottom w:val="nil"/>
          <w:right w:val="nil"/>
          <w:between w:val="nil"/>
        </w:pBdr>
        <w:jc w:val="both"/>
        <w:rPr>
          <w:rFonts w:ascii="Palatino Linotype" w:eastAsia="Calibri" w:hAnsi="Palatino Linotype" w:cs="Times New Roman"/>
          <w:b/>
          <w:sz w:val="24"/>
          <w:szCs w:val="24"/>
        </w:rPr>
      </w:pPr>
    </w:p>
    <w:p w:rsidR="00531376" w:rsidRPr="0024180E" w:rsidRDefault="00531376" w:rsidP="00531376">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 xml:space="preserve">PIANO NAZIONALE </w:t>
      </w:r>
      <w:proofErr w:type="spellStart"/>
      <w:r w:rsidRPr="0024180E">
        <w:rPr>
          <w:rFonts w:ascii="Palatino Linotype" w:hAnsi="Palatino Linotype" w:cs="NotoSans-Regular"/>
        </w:rPr>
        <w:t>DI</w:t>
      </w:r>
      <w:proofErr w:type="spellEnd"/>
      <w:r w:rsidRPr="0024180E">
        <w:rPr>
          <w:rFonts w:ascii="Palatino Linotype" w:hAnsi="Palatino Linotype" w:cs="NotoSans-Regular"/>
        </w:rPr>
        <w:t xml:space="preserve"> RIPRESA E RESILIENZA</w:t>
      </w:r>
    </w:p>
    <w:p w:rsidR="00531376" w:rsidRPr="0024180E" w:rsidRDefault="00531376" w:rsidP="00531376">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MISSIONE 4: ISTRUZIONE E RICERCA</w:t>
      </w:r>
    </w:p>
    <w:p w:rsidR="00531376" w:rsidRPr="0024180E" w:rsidRDefault="00531376" w:rsidP="00531376">
      <w:pPr>
        <w:autoSpaceDE w:val="0"/>
        <w:autoSpaceDN w:val="0"/>
        <w:adjustRightInd w:val="0"/>
        <w:contextualSpacing/>
        <w:mirrorIndents/>
        <w:jc w:val="center"/>
        <w:rPr>
          <w:rFonts w:ascii="Palatino Linotype" w:hAnsi="Palatino Linotype" w:cs="NotoSans-Regular"/>
        </w:rPr>
      </w:pPr>
    </w:p>
    <w:p w:rsidR="00531376" w:rsidRPr="0024180E" w:rsidRDefault="00531376" w:rsidP="00531376">
      <w:pPr>
        <w:autoSpaceDE w:val="0"/>
        <w:autoSpaceDN w:val="0"/>
        <w:adjustRightInd w:val="0"/>
        <w:contextualSpacing/>
        <w:mirrorIndents/>
        <w:jc w:val="both"/>
        <w:rPr>
          <w:rFonts w:ascii="Palatino Linotype" w:hAnsi="Palatino Linotype" w:cs="NotoSans-Regular"/>
        </w:rPr>
      </w:pPr>
      <w:r w:rsidRPr="0024180E">
        <w:rPr>
          <w:rFonts w:ascii="Palatino Linotype" w:hAnsi="Palatino Linotype" w:cs="NotoSans-Regular"/>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531376" w:rsidRPr="0024180E" w:rsidRDefault="00531376" w:rsidP="00531376">
      <w:pPr>
        <w:autoSpaceDE w:val="0"/>
        <w:autoSpaceDN w:val="0"/>
        <w:adjustRightInd w:val="0"/>
        <w:contextualSpacing/>
        <w:mirrorIndents/>
        <w:rPr>
          <w:rFonts w:ascii="Palatino Linotype" w:hAnsi="Palatino Linotype" w:cs="NotoSans-Regular"/>
        </w:rPr>
      </w:pPr>
    </w:p>
    <w:p w:rsidR="00531376" w:rsidRPr="0024180E" w:rsidRDefault="00531376" w:rsidP="00531376">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Codice CUP </w:t>
      </w:r>
      <w:r w:rsidRPr="0024180E">
        <w:rPr>
          <w:rFonts w:ascii="Palatino Linotype" w:hAnsi="Palatino Linotype" w:cs="NotoSans-Regular"/>
        </w:rPr>
        <w:t xml:space="preserve">H24D21000490006 –  </w:t>
      </w:r>
      <w:r w:rsidRPr="0024180E">
        <w:rPr>
          <w:rFonts w:ascii="Palatino Linotype" w:hAnsi="Palatino Linotype" w:cs="NotoSans-Bold"/>
          <w:b/>
          <w:bCs/>
        </w:rPr>
        <w:t xml:space="preserve">Codice progetto </w:t>
      </w:r>
      <w:r w:rsidRPr="0024180E">
        <w:rPr>
          <w:rFonts w:ascii="Palatino Linotype" w:hAnsi="Palatino Linotype" w:cs="NotoSans-Regular"/>
        </w:rPr>
        <w:t>M4C1I1.4-2024-1322-P-51091</w:t>
      </w:r>
    </w:p>
    <w:p w:rsidR="00531376" w:rsidRPr="0024180E" w:rsidRDefault="00531376" w:rsidP="00531376">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Titolo progetto </w:t>
      </w:r>
      <w:r w:rsidRPr="0024180E">
        <w:rPr>
          <w:rFonts w:ascii="Palatino Linotype" w:hAnsi="Palatino Linotype" w:cs="NotoSans-Regular"/>
        </w:rPr>
        <w:t>Tutti per uno, uno per tutti</w:t>
      </w:r>
    </w:p>
    <w:p w:rsidR="00531376" w:rsidRPr="0024180E" w:rsidRDefault="00531376" w:rsidP="00531376">
      <w:pPr>
        <w:autoSpaceDE w:val="0"/>
        <w:autoSpaceDN w:val="0"/>
        <w:adjustRightInd w:val="0"/>
        <w:jc w:val="center"/>
        <w:rPr>
          <w:rFonts w:ascii="Palatino Linotype" w:hAnsi="Palatino Linotype" w:cs="Corbel"/>
          <w:b/>
          <w:color w:val="000000"/>
        </w:rPr>
      </w:pPr>
    </w:p>
    <w:p w:rsidR="00531376" w:rsidRPr="0024180E" w:rsidRDefault="00531376" w:rsidP="00531376">
      <w:pPr>
        <w:autoSpaceDE w:val="0"/>
        <w:autoSpaceDN w:val="0"/>
        <w:adjustRightInd w:val="0"/>
        <w:jc w:val="center"/>
        <w:rPr>
          <w:rFonts w:ascii="Palatino Linotype" w:hAnsi="Palatino Linotype" w:cs="Corbel"/>
          <w:b/>
          <w:color w:val="000000"/>
        </w:rPr>
      </w:pPr>
      <w:r w:rsidRPr="0024180E">
        <w:rPr>
          <w:rFonts w:ascii="Palatino Linotype" w:hAnsi="Palatino Linotype" w:cs="Corbel"/>
          <w:b/>
          <w:color w:val="000000"/>
        </w:rPr>
        <w:t>AVVISO PUBBLICO</w:t>
      </w:r>
    </w:p>
    <w:p w:rsidR="00531376" w:rsidRPr="0024180E" w:rsidRDefault="00531376" w:rsidP="00531376">
      <w:pPr>
        <w:pStyle w:val="Articolo"/>
        <w:spacing w:after="0"/>
        <w:rPr>
          <w:rFonts w:ascii="Palatino Linotype" w:hAnsi="Palatino Linotype" w:cstheme="minorHAnsi"/>
          <w:b w:val="0"/>
        </w:rPr>
      </w:pPr>
    </w:p>
    <w:p w:rsidR="00531376" w:rsidRPr="0024180E" w:rsidRDefault="00531376" w:rsidP="00531376">
      <w:pPr>
        <w:pStyle w:val="Articolo"/>
        <w:spacing w:after="0"/>
        <w:rPr>
          <w:rFonts w:ascii="Palatino Linotype" w:hAnsi="Palatino Linotype" w:cstheme="minorHAnsi"/>
          <w:b w:val="0"/>
        </w:rPr>
      </w:pPr>
      <w:r w:rsidRPr="0024180E">
        <w:rPr>
          <w:rFonts w:ascii="Palatino Linotype" w:hAnsi="Palatino Linotype" w:cstheme="minorHAnsi"/>
          <w:b w:val="0"/>
        </w:rPr>
        <w:t>Procedura di selezione per il conferimento di incarichi individuali per la costituzione del- Team per la prevenzione della dispersione scolastica</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lastRenderedPageBreak/>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 __________________________________</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531376" w:rsidRDefault="005C50CB" w:rsidP="00531376">
      <w:pPr>
        <w:pStyle w:val="Comma"/>
        <w:numPr>
          <w:ilvl w:val="0"/>
          <w:numId w:val="45"/>
        </w:numPr>
        <w:spacing w:before="120" w:after="120" w:line="276" w:lineRule="auto"/>
        <w:contextualSpacing w:val="0"/>
        <w:rPr>
          <w:rFonts w:ascii="Palatino Linotype" w:hAnsi="Palatino Linotype" w:cstheme="minorHAnsi"/>
        </w:rPr>
      </w:pPr>
      <w:bookmarkStart w:id="5" w:name="_Hlk96616996"/>
      <w:r>
        <w:rPr>
          <w:rFonts w:ascii="Palatino Linotype" w:hAnsi="Palatino Linotype" w:cstheme="minorHAnsi"/>
        </w:rPr>
        <w:lastRenderedPageBreak/>
        <w:t>possedere i seguenti</w:t>
      </w:r>
      <w:r w:rsidR="0002072A" w:rsidRPr="0002072A">
        <w:rPr>
          <w:rFonts w:ascii="Palatino Linotype" w:hAnsi="Palatino Linotype" w:cstheme="minorHAnsi"/>
        </w:rPr>
        <w:t xml:space="preserve"> </w:t>
      </w:r>
      <w:r>
        <w:rPr>
          <w:rFonts w:ascii="Palatino Linotype" w:hAnsi="Palatino Linotype" w:cstheme="minorHAnsi"/>
        </w:rPr>
        <w:t>requisiti</w:t>
      </w:r>
      <w:r w:rsidR="0002072A">
        <w:rPr>
          <w:rFonts w:ascii="Palatino Linotype" w:hAnsi="Palatino Linotype" w:cstheme="minorHAnsi"/>
        </w:rPr>
        <w:t xml:space="preserve"> di accesso</w:t>
      </w:r>
      <w:r w:rsidR="0002072A" w:rsidRPr="0002072A">
        <w:rPr>
          <w:rFonts w:ascii="Palatino Linotype" w:hAnsi="Palatino Linotype" w:cstheme="minorHAnsi"/>
        </w:rPr>
        <w:t xml:space="preserve"> </w:t>
      </w:r>
      <w:r>
        <w:rPr>
          <w:rFonts w:ascii="Palatino Linotype" w:hAnsi="Palatino Linotype" w:cstheme="minorHAnsi"/>
          <w:i/>
          <w:iCs/>
        </w:rPr>
        <w:t xml:space="preserve"> ___________________________________________</w:t>
      </w:r>
      <w:r w:rsidR="0002072A" w:rsidRPr="0002072A">
        <w:rPr>
          <w:rFonts w:ascii="Palatino Linotype" w:hAnsi="Palatino Linotype" w:cstheme="minorHAnsi"/>
          <w:i/>
          <w:iCs/>
        </w:rPr>
        <w:t>;</w:t>
      </w:r>
      <w:bookmarkEnd w:id="5"/>
      <w:r w:rsidR="00531376">
        <w:rPr>
          <w:rFonts w:ascii="Palatino Linotype" w:hAnsi="Palatino Linotype" w:cstheme="minorHAnsi"/>
        </w:rPr>
        <w:t xml:space="preserve"> </w:t>
      </w:r>
      <w:r w:rsidR="0002072A" w:rsidRPr="00531376">
        <w:rPr>
          <w:rFonts w:ascii="Palatino Linotype" w:hAnsi="Palatino Linotype" w:cstheme="minorHAnsi"/>
          <w:i/>
          <w:iCs/>
        </w:rPr>
        <w:t>[</w:t>
      </w:r>
      <w:r w:rsidR="0002072A" w:rsidRPr="00531376">
        <w:rPr>
          <w:rFonts w:ascii="Palatino Linotype" w:hAnsi="Palatino Linotype" w:cstheme="minorHAnsi"/>
          <w:i/>
          <w:iCs/>
          <w:highlight w:val="yellow"/>
        </w:rPr>
        <w:t>inserire requisiti qualora ritenuti necessari, in conformità alle esigenze dell’Istituzione scolastica e tenuto conto delle specificità dell’incarico da affidare</w:t>
      </w:r>
      <w:r w:rsidR="0002072A" w:rsidRPr="00531376">
        <w:rPr>
          <w:rFonts w:ascii="Palatino Linotype" w:hAnsi="Palatino Linotype" w:cstheme="minorHAnsi"/>
          <w:i/>
          <w:iCs/>
        </w:rPr>
        <w:t>].</w:t>
      </w:r>
    </w:p>
    <w:p w:rsidR="005C50CB" w:rsidRPr="0002072A" w:rsidRDefault="005C50CB" w:rsidP="00531376">
      <w:pPr>
        <w:tabs>
          <w:tab w:val="left" w:pos="0"/>
          <w:tab w:val="left" w:pos="142"/>
        </w:tabs>
        <w:suppressAutoHyphens/>
        <w:autoSpaceDE w:val="0"/>
        <w:spacing w:before="120" w:after="120" w:line="276" w:lineRule="auto"/>
        <w:rPr>
          <w:rFonts w:ascii="Palatino Linotype" w:hAnsi="Palatino Linotype" w:cstheme="minorHAnsi"/>
          <w:b/>
          <w:bCs/>
        </w:rPr>
      </w:pP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p>
    <w:p w:rsidR="0002072A" w:rsidRPr="0002072A" w:rsidRDefault="0002072A" w:rsidP="00FF2EE5">
      <w:pPr>
        <w:tabs>
          <w:tab w:val="left" w:pos="0"/>
          <w:tab w:val="left" w:pos="142"/>
        </w:tabs>
        <w:suppressAutoHyphens/>
        <w:autoSpaceDE w:val="0"/>
        <w:spacing w:before="120" w:after="120" w:line="276" w:lineRule="auto"/>
        <w:jc w:val="both"/>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00FF2EE5">
        <w:rPr>
          <w:rFonts w:ascii="Palatino Linotype" w:hAnsi="Palatino Linotype" w:cstheme="minorHAnsi"/>
          <w:i/>
          <w:iCs/>
          <w:highlight w:val="yellow"/>
        </w:rPr>
        <w:t xml:space="preserve">eventuale, ove il </w:t>
      </w:r>
      <w:r w:rsidRPr="0002072A">
        <w:rPr>
          <w:rFonts w:ascii="Palatino Linotype" w:hAnsi="Palatino Linotype" w:cstheme="minorHAnsi"/>
          <w:i/>
          <w:iCs/>
          <w:highlight w:val="yellow"/>
        </w:rPr>
        <w:t>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rsidR="0013143E" w:rsidRPr="0013143E" w:rsidRDefault="0013143E" w:rsidP="0013143E">
      <w:pPr>
        <w:spacing w:before="120" w:after="120" w:line="276" w:lineRule="auto"/>
        <w:jc w:val="both"/>
        <w:rPr>
          <w:rFonts w:ascii="Palatino Linotype" w:hAnsi="Palatino Linotype" w:cstheme="minorHAnsi"/>
          <w:b/>
        </w:rPr>
      </w:pPr>
    </w:p>
    <w:p w:rsid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531376" w:rsidRPr="0013143E" w:rsidRDefault="00531376"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w:t>
      </w:r>
      <w:r w:rsidR="00531376">
        <w:rPr>
          <w:rFonts w:ascii="Palatino Linotype" w:hAnsi="Palatino Linotype"/>
        </w:rPr>
        <w:t>:</w:t>
      </w:r>
    </w:p>
    <w:p w:rsidR="0013143E" w:rsidRDefault="0013143E" w:rsidP="0012019D">
      <w:pPr>
        <w:pStyle w:val="Corpodeltesto"/>
        <w:ind w:left="0"/>
        <w:rPr>
          <w:rFonts w:ascii="Palatino Linotype" w:hAnsi="Palatino Linotype"/>
        </w:rPr>
      </w:pPr>
    </w:p>
    <w:p w:rsidR="00282B30" w:rsidRDefault="00531376" w:rsidP="00531376">
      <w:pPr>
        <w:pStyle w:val="Comma"/>
        <w:numPr>
          <w:ilvl w:val="0"/>
          <w:numId w:val="0"/>
        </w:numPr>
        <w:spacing w:after="0"/>
        <w:contextualSpacing w:val="0"/>
        <w:jc w:val="center"/>
        <w:rPr>
          <w:rFonts w:ascii="Palatino Linotype" w:hAnsi="Palatino Linotype"/>
          <w:bCs/>
          <w:sz w:val="24"/>
          <w:szCs w:val="24"/>
        </w:rPr>
      </w:pPr>
      <w:r>
        <w:rPr>
          <w:rFonts w:ascii="Palatino Linotype" w:hAnsi="Palatino Linotype"/>
          <w:bCs/>
          <w:sz w:val="24"/>
          <w:szCs w:val="24"/>
        </w:rPr>
        <w:t>AUTO</w:t>
      </w:r>
      <w:r w:rsidR="009563A9">
        <w:rPr>
          <w:rFonts w:ascii="Palatino Linotype" w:hAnsi="Palatino Linotype"/>
          <w:bCs/>
          <w:sz w:val="24"/>
          <w:szCs w:val="24"/>
        </w:rPr>
        <w:t>VALUTAZIONE TITOLI</w:t>
      </w:r>
    </w:p>
    <w:p w:rsidR="00282B30" w:rsidRDefault="00282B30" w:rsidP="009563A9">
      <w:pPr>
        <w:pStyle w:val="Comma"/>
        <w:numPr>
          <w:ilvl w:val="0"/>
          <w:numId w:val="0"/>
        </w:numPr>
        <w:spacing w:after="0"/>
        <w:contextualSpacing w:val="0"/>
        <w:jc w:val="center"/>
        <w:rPr>
          <w:rFonts w:ascii="Palatino Linotype" w:hAnsi="Palatino Linotype"/>
          <w:bCs/>
          <w:sz w:val="24"/>
          <w:szCs w:val="24"/>
        </w:rPr>
      </w:pPr>
    </w:p>
    <w:p w:rsidR="00282B30" w:rsidRPr="0024180E" w:rsidRDefault="00282B30" w:rsidP="00282B30">
      <w:pPr>
        <w:rPr>
          <w:rFonts w:ascii="Palatino Linotype" w:hAnsi="Palatino Linotype"/>
          <w:color w:val="FF0000"/>
        </w:rPr>
      </w:pPr>
      <w:r w:rsidRPr="0024180E">
        <w:rPr>
          <w:rFonts w:ascii="Palatino Linotype" w:hAnsi="Palatino Linotype"/>
          <w:b/>
        </w:rPr>
        <w:t xml:space="preserve"> </w:t>
      </w:r>
      <w:r w:rsidRPr="0024180E">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282B30" w:rsidRPr="0024180E" w:rsidTr="00D80899">
        <w:trPr>
          <w:trHeight w:val="468"/>
        </w:trPr>
        <w:tc>
          <w:tcPr>
            <w:tcW w:w="668"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b/>
              </w:rPr>
            </w:pPr>
            <w:r w:rsidRPr="0024180E">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b/>
              </w:rPr>
            </w:pPr>
            <w:r w:rsidRPr="0024180E">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b/>
              </w:rPr>
            </w:pPr>
            <w:r w:rsidRPr="0024180E">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b/>
              </w:rPr>
            </w:pPr>
            <w:proofErr w:type="spellStart"/>
            <w:r w:rsidRPr="0024180E">
              <w:rPr>
                <w:rFonts w:ascii="Palatino Linotype" w:hAnsi="Palatino Linotype"/>
                <w:b/>
              </w:rPr>
              <w:t>*auto</w:t>
            </w:r>
            <w:proofErr w:type="spellEnd"/>
            <w:r w:rsidRPr="0024180E">
              <w:rPr>
                <w:rFonts w:ascii="Palatino Linotype" w:eastAsia="Arial" w:hAnsi="Palatino Linotype" w:cs="Arial"/>
                <w:b/>
              </w:rPr>
              <w:t xml:space="preserve"> </w:t>
            </w:r>
            <w:proofErr w:type="spellStart"/>
            <w:r w:rsidRPr="0024180E">
              <w:rPr>
                <w:rFonts w:ascii="Palatino Linotype" w:hAnsi="Palatino Linotype"/>
                <w:b/>
              </w:rPr>
              <w:t>valutaz</w:t>
            </w:r>
            <w:proofErr w:type="spellEnd"/>
            <w:r w:rsidRPr="0024180E">
              <w:rPr>
                <w:rFonts w:ascii="Palatino Linotype" w:hAnsi="Palatino Linotype"/>
                <w:b/>
              </w:rPr>
              <w:t>.</w:t>
            </w:r>
            <w:r w:rsidRPr="0024180E">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b/>
              </w:rPr>
            </w:pPr>
            <w:r w:rsidRPr="0024180E">
              <w:rPr>
                <w:rFonts w:ascii="Palatino Linotype" w:hAnsi="Palatino Linotype"/>
                <w:b/>
              </w:rPr>
              <w:t>Punti assegnati</w:t>
            </w:r>
            <w:r w:rsidRPr="0024180E">
              <w:rPr>
                <w:rFonts w:ascii="Palatino Linotype" w:eastAsia="Arial" w:hAnsi="Palatino Linotype" w:cs="Arial"/>
                <w:b/>
              </w:rPr>
              <w:t xml:space="preserve"> </w:t>
            </w:r>
          </w:p>
        </w:tc>
      </w:tr>
      <w:tr w:rsidR="00282B30" w:rsidRPr="0024180E" w:rsidTr="00D80899">
        <w:trPr>
          <w:trHeight w:val="1162"/>
        </w:trPr>
        <w:tc>
          <w:tcPr>
            <w:tcW w:w="668"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b/>
              </w:rPr>
            </w:pPr>
            <w:r w:rsidRPr="0024180E">
              <w:rPr>
                <w:rFonts w:ascii="Palatino Linotype" w:hAnsi="Palatino Linotype"/>
                <w:b/>
              </w:rPr>
              <w:t xml:space="preserve">Laurea </w:t>
            </w:r>
          </w:p>
          <w:p w:rsidR="00282B30" w:rsidRPr="0024180E" w:rsidRDefault="00282B30" w:rsidP="00D80899">
            <w:pPr>
              <w:rPr>
                <w:rFonts w:ascii="Palatino Linotype" w:hAnsi="Palatino Linotype"/>
              </w:rPr>
            </w:pPr>
            <w:r w:rsidRPr="0024180E">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tabs>
                <w:tab w:val="left" w:pos="362"/>
              </w:tabs>
              <w:rPr>
                <w:rFonts w:ascii="Palatino Linotype" w:hAnsi="Palatino Linotype"/>
              </w:rPr>
            </w:pPr>
            <w:r w:rsidRPr="0024180E">
              <w:rPr>
                <w:rFonts w:ascii="Palatino Linotype" w:hAnsi="Palatino Linotype"/>
              </w:rPr>
              <w:t>Punti 10 per votazione 110 e lode</w:t>
            </w:r>
          </w:p>
          <w:p w:rsidR="00282B30" w:rsidRPr="0024180E" w:rsidRDefault="00282B30" w:rsidP="00D80899">
            <w:pPr>
              <w:tabs>
                <w:tab w:val="left" w:pos="362"/>
              </w:tabs>
              <w:rPr>
                <w:rFonts w:ascii="Palatino Linotype" w:hAnsi="Palatino Linotype"/>
              </w:rPr>
            </w:pPr>
            <w:r w:rsidRPr="0024180E">
              <w:rPr>
                <w:rFonts w:ascii="Palatino Linotype" w:hAnsi="Palatino Linotype"/>
              </w:rPr>
              <w:t>Punti 9 per votazione 110</w:t>
            </w:r>
          </w:p>
          <w:p w:rsidR="00282B30" w:rsidRPr="0024180E" w:rsidRDefault="00282B30" w:rsidP="00D80899">
            <w:pPr>
              <w:tabs>
                <w:tab w:val="left" w:pos="362"/>
              </w:tabs>
              <w:rPr>
                <w:rFonts w:ascii="Palatino Linotype" w:hAnsi="Palatino Linotype"/>
              </w:rPr>
            </w:pPr>
            <w:r w:rsidRPr="0024180E">
              <w:rPr>
                <w:rFonts w:ascii="Palatino Linotype" w:hAnsi="Palatino Linotype"/>
              </w:rPr>
              <w:t>Punti 7 per votazione da 109 a 99</w:t>
            </w:r>
          </w:p>
          <w:p w:rsidR="00282B30" w:rsidRPr="0024180E" w:rsidRDefault="00282B30" w:rsidP="00D80899">
            <w:pPr>
              <w:tabs>
                <w:tab w:val="left" w:pos="362"/>
              </w:tabs>
              <w:rPr>
                <w:rFonts w:ascii="Palatino Linotype" w:hAnsi="Palatino Linotype"/>
              </w:rPr>
            </w:pPr>
            <w:r w:rsidRPr="0024180E">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r>
      <w:tr w:rsidR="00282B30" w:rsidRPr="0024180E" w:rsidTr="00D80899">
        <w:trPr>
          <w:trHeight w:val="468"/>
        </w:trPr>
        <w:tc>
          <w:tcPr>
            <w:tcW w:w="668"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b/>
              </w:rPr>
            </w:pPr>
            <w:r w:rsidRPr="0024180E">
              <w:rPr>
                <w:rFonts w:ascii="Palatino Linotype" w:hAnsi="Palatino Linotype"/>
                <w:b/>
              </w:rPr>
              <w:t xml:space="preserve">Laurea triennale </w:t>
            </w:r>
          </w:p>
          <w:p w:rsidR="00282B30" w:rsidRPr="0024180E" w:rsidRDefault="00282B30" w:rsidP="00D80899">
            <w:pPr>
              <w:rPr>
                <w:rFonts w:ascii="Palatino Linotype" w:hAnsi="Palatino Linotype"/>
              </w:rPr>
            </w:pPr>
            <w:r w:rsidRPr="0024180E">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tabs>
                <w:tab w:val="left" w:pos="362"/>
              </w:tabs>
              <w:rPr>
                <w:rFonts w:ascii="Palatino Linotype" w:hAnsi="Palatino Linotype"/>
              </w:rPr>
            </w:pPr>
            <w:r w:rsidRPr="0024180E">
              <w:rPr>
                <w:rFonts w:ascii="Palatino Linotype" w:hAnsi="Palatino Linotype"/>
              </w:rPr>
              <w:t>Punti 6 per 110 e lode</w:t>
            </w:r>
          </w:p>
          <w:p w:rsidR="00282B30" w:rsidRPr="0024180E" w:rsidRDefault="00282B30" w:rsidP="00D80899">
            <w:pPr>
              <w:tabs>
                <w:tab w:val="left" w:pos="362"/>
              </w:tabs>
              <w:rPr>
                <w:rFonts w:ascii="Palatino Linotype" w:hAnsi="Palatino Linotype"/>
              </w:rPr>
            </w:pPr>
            <w:r w:rsidRPr="0024180E">
              <w:rPr>
                <w:rFonts w:ascii="Palatino Linotype" w:hAnsi="Palatino Linotype"/>
              </w:rPr>
              <w:t>Punti 5 per 110</w:t>
            </w:r>
          </w:p>
          <w:p w:rsidR="00282B30" w:rsidRPr="0024180E" w:rsidRDefault="00282B30" w:rsidP="00D80899">
            <w:pPr>
              <w:tabs>
                <w:tab w:val="left" w:pos="362"/>
              </w:tabs>
              <w:rPr>
                <w:rFonts w:ascii="Palatino Linotype" w:hAnsi="Palatino Linotype"/>
              </w:rPr>
            </w:pPr>
            <w:r w:rsidRPr="0024180E">
              <w:rPr>
                <w:rFonts w:ascii="Palatino Linotype" w:hAnsi="Palatino Linotype"/>
              </w:rPr>
              <w:t>Punti 4 per votazione da 109 a 99</w:t>
            </w:r>
          </w:p>
          <w:p w:rsidR="00282B30" w:rsidRPr="0024180E" w:rsidRDefault="00282B30" w:rsidP="00D80899">
            <w:pPr>
              <w:tabs>
                <w:tab w:val="left" w:pos="362"/>
              </w:tabs>
              <w:rPr>
                <w:rFonts w:ascii="Palatino Linotype" w:hAnsi="Palatino Linotype"/>
              </w:rPr>
            </w:pPr>
            <w:r w:rsidRPr="0024180E">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r>
      <w:tr w:rsidR="00282B30" w:rsidRPr="0024180E" w:rsidTr="00D80899">
        <w:trPr>
          <w:trHeight w:val="468"/>
        </w:trPr>
        <w:tc>
          <w:tcPr>
            <w:tcW w:w="668"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pStyle w:val="Default"/>
              <w:jc w:val="both"/>
              <w:rPr>
                <w:rFonts w:ascii="Palatino Linotype" w:hAnsi="Palatino Linotype"/>
                <w:sz w:val="22"/>
                <w:szCs w:val="22"/>
              </w:rPr>
            </w:pPr>
            <w:r w:rsidRPr="0024180E">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tabs>
                <w:tab w:val="left" w:pos="362"/>
              </w:tabs>
              <w:rPr>
                <w:rFonts w:ascii="Palatino Linotype" w:hAnsi="Palatino Linotype"/>
              </w:rPr>
            </w:pPr>
            <w:r w:rsidRPr="0024180E">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eastAsia="Arial" w:hAnsi="Palatino Linotype" w:cs="Arial"/>
              </w:rPr>
            </w:pPr>
          </w:p>
        </w:tc>
      </w:tr>
      <w:tr w:rsidR="00282B30" w:rsidRPr="0024180E" w:rsidTr="00D80899">
        <w:trPr>
          <w:trHeight w:val="701"/>
        </w:trPr>
        <w:tc>
          <w:tcPr>
            <w:tcW w:w="668"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rPr>
            </w:pPr>
            <w:r w:rsidRPr="0024180E">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tabs>
                <w:tab w:val="left" w:pos="362"/>
              </w:tabs>
              <w:rPr>
                <w:rFonts w:ascii="Palatino Linotype" w:hAnsi="Palatino Linotype"/>
              </w:rPr>
            </w:pPr>
            <w:r w:rsidRPr="0024180E">
              <w:rPr>
                <w:rFonts w:ascii="Palatino Linotype" w:hAnsi="Palatino Linotype"/>
              </w:rPr>
              <w:t>Punti 1 per ogni certificazione sino ad un massimo di 5 certificazioni (</w:t>
            </w:r>
            <w:proofErr w:type="spellStart"/>
            <w:r w:rsidRPr="0024180E">
              <w:rPr>
                <w:rFonts w:ascii="Palatino Linotype" w:hAnsi="Palatino Linotype"/>
              </w:rPr>
              <w:t>max</w:t>
            </w:r>
            <w:proofErr w:type="spellEnd"/>
            <w:r w:rsidRPr="0024180E">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r>
      <w:tr w:rsidR="00282B30" w:rsidRPr="0024180E" w:rsidTr="00D80899">
        <w:trPr>
          <w:trHeight w:val="698"/>
        </w:trPr>
        <w:tc>
          <w:tcPr>
            <w:tcW w:w="668"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rPr>
            </w:pPr>
            <w:r w:rsidRPr="0024180E">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tabs>
                <w:tab w:val="left" w:pos="362"/>
              </w:tabs>
              <w:rPr>
                <w:rFonts w:ascii="Palatino Linotype" w:hAnsi="Palatino Linotype"/>
              </w:rPr>
            </w:pPr>
            <w:r w:rsidRPr="0024180E">
              <w:rPr>
                <w:rFonts w:ascii="Palatino Linotype" w:hAnsi="Palatino Linotype"/>
              </w:rPr>
              <w:t>Punti 1 per ogni certificazione sino ad un massimo di 3 certificazioni (</w:t>
            </w:r>
            <w:proofErr w:type="spellStart"/>
            <w:r w:rsidRPr="0024180E">
              <w:rPr>
                <w:rFonts w:ascii="Palatino Linotype" w:hAnsi="Palatino Linotype"/>
              </w:rPr>
              <w:t>max</w:t>
            </w:r>
            <w:proofErr w:type="spellEnd"/>
            <w:r w:rsidRPr="0024180E">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r>
      <w:tr w:rsidR="00282B30" w:rsidRPr="0024180E" w:rsidTr="00D80899">
        <w:trPr>
          <w:trHeight w:val="360"/>
        </w:trPr>
        <w:tc>
          <w:tcPr>
            <w:tcW w:w="668"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right"/>
              <w:rPr>
                <w:rFonts w:ascii="Palatino Linotype" w:hAnsi="Palatino Linotype"/>
                <w:b/>
              </w:rPr>
            </w:pPr>
            <w:r w:rsidRPr="0024180E">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r>
      <w:tr w:rsidR="00282B30" w:rsidRPr="0024180E" w:rsidTr="00D80899">
        <w:trPr>
          <w:trHeight w:val="240"/>
        </w:trPr>
        <w:tc>
          <w:tcPr>
            <w:tcW w:w="668"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b/>
              </w:rPr>
            </w:pPr>
            <w:r w:rsidRPr="0024180E">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b/>
              </w:rPr>
            </w:pPr>
            <w:r w:rsidRPr="0024180E">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b/>
              </w:rPr>
            </w:pPr>
            <w:r w:rsidRPr="0024180E">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b/>
              </w:rPr>
            </w:pPr>
            <w:proofErr w:type="spellStart"/>
            <w:r w:rsidRPr="0024180E">
              <w:rPr>
                <w:rFonts w:ascii="Palatino Linotype" w:hAnsi="Palatino Linotype"/>
                <w:b/>
              </w:rPr>
              <w:t>*auto</w:t>
            </w:r>
            <w:proofErr w:type="spellEnd"/>
            <w:r w:rsidRPr="0024180E">
              <w:rPr>
                <w:rFonts w:ascii="Palatino Linotype" w:eastAsia="Arial" w:hAnsi="Palatino Linotype" w:cs="Arial"/>
                <w:b/>
              </w:rPr>
              <w:t xml:space="preserve"> </w:t>
            </w:r>
            <w:proofErr w:type="spellStart"/>
            <w:r w:rsidRPr="0024180E">
              <w:rPr>
                <w:rFonts w:ascii="Palatino Linotype" w:hAnsi="Palatino Linotype"/>
                <w:b/>
              </w:rPr>
              <w:t>valutaz</w:t>
            </w:r>
            <w:proofErr w:type="spellEnd"/>
            <w:r w:rsidRPr="0024180E">
              <w:rPr>
                <w:rFonts w:ascii="Palatino Linotype" w:hAnsi="Palatino Linotype"/>
                <w:b/>
              </w:rPr>
              <w:t>.</w:t>
            </w:r>
            <w:r w:rsidRPr="0024180E">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b/>
              </w:rPr>
            </w:pPr>
            <w:r w:rsidRPr="0024180E">
              <w:rPr>
                <w:rFonts w:ascii="Palatino Linotype" w:hAnsi="Palatino Linotype"/>
                <w:b/>
              </w:rPr>
              <w:t>Punti assegnati</w:t>
            </w:r>
            <w:r w:rsidRPr="0024180E">
              <w:rPr>
                <w:rFonts w:ascii="Palatino Linotype" w:eastAsia="Arial" w:hAnsi="Palatino Linotype" w:cs="Arial"/>
                <w:b/>
              </w:rPr>
              <w:t xml:space="preserve"> </w:t>
            </w:r>
          </w:p>
        </w:tc>
      </w:tr>
      <w:tr w:rsidR="00282B30" w:rsidRPr="0024180E" w:rsidTr="00D80899">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282B30" w:rsidRPr="0024180E" w:rsidRDefault="00282B30" w:rsidP="00D80899">
            <w:pPr>
              <w:jc w:val="center"/>
              <w:rPr>
                <w:rFonts w:ascii="Palatino Linotype" w:eastAsia="Arial" w:hAnsi="Palatino Linotype" w:cs="Arial"/>
              </w:rPr>
            </w:pPr>
            <w:r w:rsidRPr="0024180E">
              <w:rPr>
                <w:rFonts w:ascii="Palatino Linotype" w:eastAsia="Arial" w:hAnsi="Palatino Linotype" w:cs="Arial"/>
              </w:rPr>
              <w:lastRenderedPageBreak/>
              <w:t>1</w:t>
            </w: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autoSpaceDE w:val="0"/>
              <w:autoSpaceDN w:val="0"/>
              <w:adjustRightInd w:val="0"/>
              <w:jc w:val="both"/>
              <w:rPr>
                <w:rFonts w:ascii="Palatino Linotype" w:hAnsi="Palatino Linotype" w:cs="Palatino Linotype"/>
                <w:b/>
              </w:rPr>
            </w:pPr>
            <w:r w:rsidRPr="0024180E">
              <w:rPr>
                <w:rFonts w:ascii="Palatino Linotype" w:hAnsi="Palatino Linotype" w:cs="Palatino Linotype"/>
                <w:b/>
              </w:rPr>
              <w:t>Esperienza specifica certificata inerente al profilo richiesto dal bando (requisito di accesso)</w:t>
            </w:r>
          </w:p>
          <w:p w:rsidR="00282B30" w:rsidRPr="0024180E" w:rsidRDefault="00282B30" w:rsidP="00D80899">
            <w:pPr>
              <w:rPr>
                <w:rFonts w:ascii="Palatino Linotype" w:hAnsi="Palatino Linotype" w:cs="Palatino Linotype"/>
              </w:rPr>
            </w:pPr>
            <w:r w:rsidRPr="0024180E">
              <w:rPr>
                <w:rFonts w:ascii="Palatino Linotype" w:hAnsi="Palatino Linotype"/>
              </w:rPr>
              <w:t xml:space="preserve">Incarico di docenza presso Istituzioni scolastiche ed incarico annuale in qualità di responsabile di plesso / funzione strumentale / responsabile di Dipartimento disciplinare </w:t>
            </w: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rPr>
            </w:pPr>
            <w:r w:rsidRPr="0024180E">
              <w:rPr>
                <w:rFonts w:ascii="Palatino Linotype" w:hAnsi="Palatino Linotype"/>
              </w:rPr>
              <w:t>Punti 5 per ogni incarico annuale sino a un massimo di 5 incarichi (</w:t>
            </w:r>
            <w:proofErr w:type="spellStart"/>
            <w:r w:rsidRPr="0024180E">
              <w:rPr>
                <w:rFonts w:ascii="Palatino Linotype" w:hAnsi="Palatino Linotype"/>
              </w:rPr>
              <w:t>max</w:t>
            </w:r>
            <w:proofErr w:type="spellEnd"/>
            <w:r w:rsidRPr="0024180E">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eastAsia="Arial" w:hAnsi="Palatino Linotype" w:cs="Arial"/>
              </w:rPr>
            </w:pPr>
          </w:p>
        </w:tc>
      </w:tr>
      <w:tr w:rsidR="00282B30" w:rsidRPr="0024180E" w:rsidTr="00D80899">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282B30" w:rsidRPr="0024180E" w:rsidRDefault="00282B30" w:rsidP="00D80899">
            <w:pPr>
              <w:jc w:val="center"/>
              <w:rPr>
                <w:rFonts w:ascii="Palatino Linotype" w:eastAsia="Arial" w:hAnsi="Palatino Linotype" w:cs="Arial"/>
              </w:rPr>
            </w:pPr>
            <w:r w:rsidRPr="0024180E">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rPr>
            </w:pPr>
            <w:r w:rsidRPr="0024180E">
              <w:rPr>
                <w:rFonts w:ascii="Palatino Linotype" w:hAnsi="Palatino Linotype"/>
              </w:rPr>
              <w:t>Esperienze da docente esperto in Progetti Europei nell’ambito della programmazione PON / PNRR</w:t>
            </w: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rPr>
            </w:pPr>
            <w:r w:rsidRPr="0024180E">
              <w:rPr>
                <w:rFonts w:ascii="Palatino Linotype" w:hAnsi="Palatino Linotype"/>
              </w:rPr>
              <w:t>Punti 5 per ogni esperienza sino ad un massimo di 3 esperienze (</w:t>
            </w:r>
            <w:proofErr w:type="spellStart"/>
            <w:r w:rsidRPr="0024180E">
              <w:rPr>
                <w:rFonts w:ascii="Palatino Linotype" w:hAnsi="Palatino Linotype"/>
              </w:rPr>
              <w:t>max</w:t>
            </w:r>
            <w:proofErr w:type="spellEnd"/>
            <w:r w:rsidRPr="0024180E">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r>
      <w:tr w:rsidR="00282B30" w:rsidRPr="0024180E" w:rsidTr="00D80899">
        <w:trPr>
          <w:trHeight w:val="240"/>
        </w:trPr>
        <w:tc>
          <w:tcPr>
            <w:tcW w:w="668"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right"/>
              <w:rPr>
                <w:rFonts w:ascii="Palatino Linotype" w:hAnsi="Palatino Linotype"/>
                <w:b/>
              </w:rPr>
            </w:pPr>
            <w:r w:rsidRPr="0024180E">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282B30" w:rsidRPr="0024180E" w:rsidRDefault="00282B30" w:rsidP="00D80899">
            <w:pPr>
              <w:jc w:val="center"/>
              <w:rPr>
                <w:rFonts w:ascii="Palatino Linotype" w:hAnsi="Palatino Linotype"/>
              </w:rPr>
            </w:pPr>
            <w:r w:rsidRPr="0024180E">
              <w:rPr>
                <w:rFonts w:ascii="Palatino Linotype" w:eastAsia="Arial" w:hAnsi="Palatino Linotype" w:cs="Arial"/>
              </w:rPr>
              <w:t xml:space="preserve"> </w:t>
            </w:r>
          </w:p>
        </w:tc>
      </w:tr>
    </w:tbl>
    <w:p w:rsidR="00282B30" w:rsidRDefault="00282B30" w:rsidP="009563A9">
      <w:pPr>
        <w:pStyle w:val="Comma"/>
        <w:numPr>
          <w:ilvl w:val="0"/>
          <w:numId w:val="0"/>
        </w:numPr>
        <w:spacing w:after="0"/>
        <w:contextualSpacing w:val="0"/>
        <w:jc w:val="center"/>
        <w:rPr>
          <w:rFonts w:ascii="Palatino Linotype" w:hAnsi="Palatino Linotype"/>
          <w:bCs/>
          <w:sz w:val="24"/>
          <w:szCs w:val="24"/>
        </w:rPr>
      </w:pPr>
    </w:p>
    <w:p w:rsidR="00282B30" w:rsidRDefault="00282B30" w:rsidP="009563A9">
      <w:pPr>
        <w:pStyle w:val="Comma"/>
        <w:numPr>
          <w:ilvl w:val="0"/>
          <w:numId w:val="0"/>
        </w:numPr>
        <w:spacing w:after="0"/>
        <w:contextualSpacing w:val="0"/>
        <w:jc w:val="center"/>
        <w:rPr>
          <w:rFonts w:ascii="Palatino Linotype" w:hAnsi="Palatino Linotype"/>
          <w:bCs/>
          <w:sz w:val="24"/>
          <w:szCs w:val="24"/>
        </w:rPr>
      </w:pPr>
    </w:p>
    <w:p w:rsidR="009563A9" w:rsidRDefault="009563A9" w:rsidP="009563A9">
      <w:pPr>
        <w:rPr>
          <w:rFonts w:ascii="Palatino Linotype" w:hAnsi="Palatino Linotype"/>
        </w:rPr>
      </w:pPr>
    </w:p>
    <w:p w:rsidR="0013143E" w:rsidRDefault="0013143E" w:rsidP="0012019D">
      <w:pPr>
        <w:pStyle w:val="Corpodeltesto"/>
        <w:ind w:left="0"/>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854C59" w:rsidRPr="0002072A" w:rsidRDefault="00854C59" w:rsidP="00854C59">
      <w:pPr>
        <w:rPr>
          <w:rFonts w:ascii="Palatino Linotype" w:hAnsi="Palatino Linotype" w:cstheme="minorHAnsi"/>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FF2EE5" w:rsidRDefault="00FF2EE5"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lastRenderedPageBreak/>
        <w:t>Allegato C</w:t>
      </w:r>
    </w:p>
    <w:p w:rsidR="00604500" w:rsidRDefault="00604500" w:rsidP="0012019D">
      <w:pPr>
        <w:pStyle w:val="Corpodeltesto"/>
        <w:ind w:left="0"/>
        <w:rPr>
          <w:rFonts w:ascii="Palatino Linotype" w:hAnsi="Palatino Linotype"/>
        </w:rPr>
      </w:pPr>
    </w:p>
    <w:p w:rsidR="00604500" w:rsidRPr="00D94665" w:rsidRDefault="00604500" w:rsidP="008E36EB">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Default="00604500" w:rsidP="00604500">
      <w:pPr>
        <w:spacing w:before="120" w:after="120"/>
        <w:ind w:right="-1"/>
        <w:jc w:val="both"/>
        <w:rPr>
          <w:rFonts w:ascii="Palatino Linotype" w:hAnsi="Palatino Linotype" w:cstheme="minorHAnsi"/>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sidRPr="00D94665">
        <w:rPr>
          <w:rFonts w:ascii="Palatino Linotype" w:hAnsi="Palatino Linotype" w:cstheme="minorHAnsi"/>
        </w:rPr>
        <w:t xml:space="preserve">, </w:t>
      </w:r>
      <w:r w:rsidR="00531376">
        <w:rPr>
          <w:rFonts w:ascii="Palatino Linotype" w:hAnsi="Palatino Linotype" w:cstheme="minorHAnsi"/>
        </w:rPr>
        <w:t xml:space="preserve"> in relazione all’istanza di partecipazione in qualità di componente del Team per la prevenzione della dispersione scolastica:</w:t>
      </w:r>
    </w:p>
    <w:p w:rsidR="00531376" w:rsidRPr="00D94665" w:rsidRDefault="00531376" w:rsidP="00604500">
      <w:pPr>
        <w:spacing w:before="120" w:after="120"/>
        <w:ind w:right="-1"/>
        <w:jc w:val="both"/>
        <w:rPr>
          <w:rFonts w:ascii="Palatino Linotype" w:hAnsi="Palatino Linotype" w:cstheme="minorHAnsi"/>
          <w:b/>
        </w:rPr>
      </w:pP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sectPr w:rsidR="00604500" w:rsidSect="003C2FC7">
      <w:footerReference w:type="default" r:id="rId10"/>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4E5" w:rsidRDefault="009524E5" w:rsidP="00AB199B">
      <w:r>
        <w:separator/>
      </w:r>
    </w:p>
  </w:endnote>
  <w:endnote w:type="continuationSeparator" w:id="0">
    <w:p w:rsidR="009524E5" w:rsidRDefault="009524E5"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NotoSans-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A62B3F" w:rsidRDefault="006954A2">
        <w:pPr>
          <w:pStyle w:val="Pidipagina"/>
          <w:jc w:val="center"/>
        </w:pPr>
        <w:fldSimple w:instr="PAGE   \* MERGEFORMAT">
          <w:r w:rsidR="00531376">
            <w:rPr>
              <w:noProof/>
            </w:rPr>
            <w:t>7</w:t>
          </w:r>
        </w:fldSimple>
      </w:p>
    </w:sdtContent>
  </w:sdt>
  <w:p w:rsidR="00A62B3F" w:rsidRDefault="00A62B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4E5" w:rsidRDefault="009524E5" w:rsidP="00AB199B">
      <w:r>
        <w:separator/>
      </w:r>
    </w:p>
  </w:footnote>
  <w:footnote w:type="continuationSeparator" w:id="0">
    <w:p w:rsidR="009524E5" w:rsidRDefault="009524E5"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1">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7">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6">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8">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30">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1">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2">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1"/>
  </w:num>
  <w:num w:numId="10">
    <w:abstractNumId w:val="31"/>
  </w:num>
  <w:num w:numId="11">
    <w:abstractNumId w:val="25"/>
  </w:num>
  <w:num w:numId="12">
    <w:abstractNumId w:val="5"/>
  </w:num>
  <w:num w:numId="13">
    <w:abstractNumId w:val="12"/>
  </w:num>
  <w:num w:numId="14">
    <w:abstractNumId w:val="4"/>
  </w:num>
  <w:num w:numId="15">
    <w:abstractNumId w:val="30"/>
  </w:num>
  <w:num w:numId="16">
    <w:abstractNumId w:val="2"/>
  </w:num>
  <w:num w:numId="17">
    <w:abstractNumId w:val="27"/>
  </w:num>
  <w:num w:numId="18">
    <w:abstractNumId w:val="10"/>
  </w:num>
  <w:num w:numId="19">
    <w:abstractNumId w:val="8"/>
  </w:num>
  <w:num w:numId="20">
    <w:abstractNumId w:val="26"/>
  </w:num>
  <w:num w:numId="21">
    <w:abstractNumId w:val="28"/>
  </w:num>
  <w:num w:numId="22">
    <w:abstractNumId w:val="14"/>
  </w:num>
  <w:num w:numId="23">
    <w:abstractNumId w:val="7"/>
    <w:lvlOverride w:ilvl="0">
      <w:lvl w:ilvl="0">
        <w:numFmt w:val="lowerLetter"/>
        <w:lvlText w:val="%1."/>
        <w:lvlJc w:val="left"/>
      </w:lvl>
    </w:lvlOverride>
  </w:num>
  <w:num w:numId="24">
    <w:abstractNumId w:val="7"/>
    <w:lvlOverride w:ilvl="0">
      <w:lvl w:ilvl="0">
        <w:numFmt w:val="lowerLetter"/>
        <w:lvlText w:val="%1."/>
        <w:lvlJc w:val="left"/>
      </w:lvl>
    </w:lvlOverride>
  </w:num>
  <w:num w:numId="25">
    <w:abstractNumId w:val="7"/>
    <w:lvlOverride w:ilvl="0">
      <w:lvl w:ilvl="0">
        <w:numFmt w:val="lowerLetter"/>
        <w:lvlText w:val="%1."/>
        <w:lvlJc w:val="left"/>
      </w:lvl>
    </w:lvlOverride>
  </w:num>
  <w:num w:numId="26">
    <w:abstractNumId w:val="7"/>
    <w:lvlOverride w:ilvl="0">
      <w:lvl w:ilvl="0">
        <w:numFmt w:val="lowerLetter"/>
        <w:lvlText w:val="%1."/>
        <w:lvlJc w:val="left"/>
      </w:lvl>
    </w:lvlOverride>
  </w:num>
  <w:num w:numId="27">
    <w:abstractNumId w:val="7"/>
    <w:lvlOverride w:ilvl="0">
      <w:lvl w:ilvl="0">
        <w:numFmt w:val="lowerLetter"/>
        <w:lvlText w:val="%1."/>
        <w:lvlJc w:val="left"/>
      </w:lvl>
    </w:lvlOverride>
  </w:num>
  <w:num w:numId="28">
    <w:abstractNumId w:val="7"/>
    <w:lvlOverride w:ilvl="0">
      <w:lvl w:ilvl="0">
        <w:numFmt w:val="lowerLetter"/>
        <w:lvlText w:val="%1."/>
        <w:lvlJc w:val="left"/>
      </w:lvl>
    </w:lvlOverride>
  </w:num>
  <w:num w:numId="29">
    <w:abstractNumId w:val="7"/>
    <w:lvlOverride w:ilvl="0">
      <w:lvl w:ilvl="0">
        <w:numFmt w:val="lowerLetter"/>
        <w:lvlText w:val="%1."/>
        <w:lvlJc w:val="left"/>
      </w:lvl>
    </w:lvlOverride>
  </w:num>
  <w:num w:numId="30">
    <w:abstractNumId w:val="7"/>
    <w:lvlOverride w:ilvl="0">
      <w:lvl w:ilvl="0">
        <w:numFmt w:val="lowerLetter"/>
        <w:lvlText w:val="%1."/>
        <w:lvlJc w:val="left"/>
      </w:lvl>
    </w:lvlOverride>
  </w:num>
  <w:num w:numId="31">
    <w:abstractNumId w:val="7"/>
    <w:lvlOverride w:ilvl="0">
      <w:lvl w:ilvl="0">
        <w:numFmt w:val="lowerLetter"/>
        <w:lvlText w:val="%1."/>
        <w:lvlJc w:val="left"/>
      </w:lvl>
    </w:lvlOverride>
  </w:num>
  <w:num w:numId="32">
    <w:abstractNumId w:val="32"/>
  </w:num>
  <w:num w:numId="33">
    <w:abstractNumId w:val="11"/>
  </w:num>
  <w:num w:numId="34">
    <w:abstractNumId w:val="21"/>
  </w:num>
  <w:num w:numId="35">
    <w:abstractNumId w:val="20"/>
  </w:num>
  <w:num w:numId="36">
    <w:abstractNumId w:val="6"/>
  </w:num>
  <w:num w:numId="37">
    <w:abstractNumId w:val="15"/>
  </w:num>
  <w:num w:numId="38">
    <w:abstractNumId w:val="24"/>
  </w:num>
  <w:num w:numId="39">
    <w:abstractNumId w:val="9"/>
  </w:num>
  <w:num w:numId="40">
    <w:abstractNumId w:val="18"/>
  </w:num>
  <w:num w:numId="41">
    <w:abstractNumId w:val="13"/>
  </w:num>
  <w:num w:numId="42">
    <w:abstractNumId w:val="19"/>
  </w:num>
  <w:num w:numId="43">
    <w:abstractNumId w:val="1"/>
    <w:lvlOverride w:ilvl="0">
      <w:startOverride w:val="1"/>
    </w:lvlOverride>
  </w:num>
  <w:num w:numId="44">
    <w:abstractNumId w:val="0"/>
  </w:num>
  <w:num w:numId="45">
    <w:abstractNumId w:val="22"/>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444BB"/>
    <w:rsid w:val="0004606A"/>
    <w:rsid w:val="00055EFE"/>
    <w:rsid w:val="0009588F"/>
    <w:rsid w:val="00096C6B"/>
    <w:rsid w:val="000A2568"/>
    <w:rsid w:val="000A6B7C"/>
    <w:rsid w:val="000B16EB"/>
    <w:rsid w:val="000B2F78"/>
    <w:rsid w:val="000F3523"/>
    <w:rsid w:val="0010356E"/>
    <w:rsid w:val="00110839"/>
    <w:rsid w:val="0011235F"/>
    <w:rsid w:val="0012019D"/>
    <w:rsid w:val="00122D50"/>
    <w:rsid w:val="0013143E"/>
    <w:rsid w:val="00136C8E"/>
    <w:rsid w:val="00146A19"/>
    <w:rsid w:val="001A0207"/>
    <w:rsid w:val="001A4B0C"/>
    <w:rsid w:val="001D7BA1"/>
    <w:rsid w:val="001E3341"/>
    <w:rsid w:val="002022D9"/>
    <w:rsid w:val="0023237D"/>
    <w:rsid w:val="0024002D"/>
    <w:rsid w:val="0024239C"/>
    <w:rsid w:val="00246DD0"/>
    <w:rsid w:val="00261267"/>
    <w:rsid w:val="002814F6"/>
    <w:rsid w:val="00282B30"/>
    <w:rsid w:val="002948CD"/>
    <w:rsid w:val="002962C0"/>
    <w:rsid w:val="002B59CA"/>
    <w:rsid w:val="002C6D15"/>
    <w:rsid w:val="00302E1E"/>
    <w:rsid w:val="00320D89"/>
    <w:rsid w:val="00377DE4"/>
    <w:rsid w:val="00380B83"/>
    <w:rsid w:val="00384916"/>
    <w:rsid w:val="003B2E04"/>
    <w:rsid w:val="003C2FC7"/>
    <w:rsid w:val="003D47A3"/>
    <w:rsid w:val="003D6382"/>
    <w:rsid w:val="00400C6F"/>
    <w:rsid w:val="0041768B"/>
    <w:rsid w:val="00433CD4"/>
    <w:rsid w:val="00436E56"/>
    <w:rsid w:val="00474D06"/>
    <w:rsid w:val="004B4551"/>
    <w:rsid w:val="004B5DD7"/>
    <w:rsid w:val="004E34B4"/>
    <w:rsid w:val="004E5693"/>
    <w:rsid w:val="005075CC"/>
    <w:rsid w:val="00514230"/>
    <w:rsid w:val="00531376"/>
    <w:rsid w:val="00533DCE"/>
    <w:rsid w:val="00542D48"/>
    <w:rsid w:val="0058027F"/>
    <w:rsid w:val="005841FE"/>
    <w:rsid w:val="005853DF"/>
    <w:rsid w:val="005954BD"/>
    <w:rsid w:val="005C50CB"/>
    <w:rsid w:val="005D6FFB"/>
    <w:rsid w:val="005F2780"/>
    <w:rsid w:val="006039AD"/>
    <w:rsid w:val="00604500"/>
    <w:rsid w:val="00612484"/>
    <w:rsid w:val="00617D38"/>
    <w:rsid w:val="00640801"/>
    <w:rsid w:val="00646237"/>
    <w:rsid w:val="00673B9F"/>
    <w:rsid w:val="00687144"/>
    <w:rsid w:val="00693EEC"/>
    <w:rsid w:val="006954A2"/>
    <w:rsid w:val="006A361C"/>
    <w:rsid w:val="006A6217"/>
    <w:rsid w:val="006A7390"/>
    <w:rsid w:val="006C3A2E"/>
    <w:rsid w:val="006C7C2F"/>
    <w:rsid w:val="006D33F3"/>
    <w:rsid w:val="006F28AE"/>
    <w:rsid w:val="00702E44"/>
    <w:rsid w:val="00706C13"/>
    <w:rsid w:val="007467DF"/>
    <w:rsid w:val="00755405"/>
    <w:rsid w:val="00793AA8"/>
    <w:rsid w:val="007D035A"/>
    <w:rsid w:val="007D2E12"/>
    <w:rsid w:val="007F0441"/>
    <w:rsid w:val="00800A97"/>
    <w:rsid w:val="008079DC"/>
    <w:rsid w:val="00810CB8"/>
    <w:rsid w:val="008179C4"/>
    <w:rsid w:val="00820118"/>
    <w:rsid w:val="00826210"/>
    <w:rsid w:val="00840526"/>
    <w:rsid w:val="00854C59"/>
    <w:rsid w:val="008605BB"/>
    <w:rsid w:val="008716E7"/>
    <w:rsid w:val="00876E73"/>
    <w:rsid w:val="008878AD"/>
    <w:rsid w:val="00894721"/>
    <w:rsid w:val="008A0ED6"/>
    <w:rsid w:val="008E1B3B"/>
    <w:rsid w:val="008E36EB"/>
    <w:rsid w:val="00910953"/>
    <w:rsid w:val="00912FCE"/>
    <w:rsid w:val="00915A76"/>
    <w:rsid w:val="00920E7F"/>
    <w:rsid w:val="009351AD"/>
    <w:rsid w:val="009524E5"/>
    <w:rsid w:val="009563A9"/>
    <w:rsid w:val="009571A0"/>
    <w:rsid w:val="00966561"/>
    <w:rsid w:val="009A0269"/>
    <w:rsid w:val="009C10F0"/>
    <w:rsid w:val="009C29B0"/>
    <w:rsid w:val="009F1813"/>
    <w:rsid w:val="00A01150"/>
    <w:rsid w:val="00A16845"/>
    <w:rsid w:val="00A521FE"/>
    <w:rsid w:val="00A62B3F"/>
    <w:rsid w:val="00A6423B"/>
    <w:rsid w:val="00AB199B"/>
    <w:rsid w:val="00AB19E3"/>
    <w:rsid w:val="00AF0DB7"/>
    <w:rsid w:val="00AF3425"/>
    <w:rsid w:val="00B132E5"/>
    <w:rsid w:val="00B17187"/>
    <w:rsid w:val="00B2359F"/>
    <w:rsid w:val="00B317C1"/>
    <w:rsid w:val="00B31E97"/>
    <w:rsid w:val="00B5666B"/>
    <w:rsid w:val="00B60A2E"/>
    <w:rsid w:val="00B71DAC"/>
    <w:rsid w:val="00B80BA0"/>
    <w:rsid w:val="00B87901"/>
    <w:rsid w:val="00B9417A"/>
    <w:rsid w:val="00BA04DF"/>
    <w:rsid w:val="00BA4AD3"/>
    <w:rsid w:val="00BF0260"/>
    <w:rsid w:val="00C12194"/>
    <w:rsid w:val="00C13373"/>
    <w:rsid w:val="00C36F9E"/>
    <w:rsid w:val="00C44212"/>
    <w:rsid w:val="00C53702"/>
    <w:rsid w:val="00C6136F"/>
    <w:rsid w:val="00C61BD4"/>
    <w:rsid w:val="00C83735"/>
    <w:rsid w:val="00C92BE9"/>
    <w:rsid w:val="00CA6056"/>
    <w:rsid w:val="00CD42A7"/>
    <w:rsid w:val="00D13176"/>
    <w:rsid w:val="00D35519"/>
    <w:rsid w:val="00D35EFA"/>
    <w:rsid w:val="00D44BDF"/>
    <w:rsid w:val="00D569A1"/>
    <w:rsid w:val="00D94413"/>
    <w:rsid w:val="00D96D58"/>
    <w:rsid w:val="00DB6753"/>
    <w:rsid w:val="00DD058E"/>
    <w:rsid w:val="00DE0FD9"/>
    <w:rsid w:val="00DE570E"/>
    <w:rsid w:val="00E07B87"/>
    <w:rsid w:val="00E3045B"/>
    <w:rsid w:val="00E32F4B"/>
    <w:rsid w:val="00E85CA6"/>
    <w:rsid w:val="00E879F2"/>
    <w:rsid w:val="00EA1FCE"/>
    <w:rsid w:val="00EA2716"/>
    <w:rsid w:val="00EB6AAD"/>
    <w:rsid w:val="00ED4C6B"/>
    <w:rsid w:val="00ED57C2"/>
    <w:rsid w:val="00EF4A70"/>
    <w:rsid w:val="00EF7FAE"/>
    <w:rsid w:val="00F17033"/>
    <w:rsid w:val="00F53DE9"/>
    <w:rsid w:val="00F55E9C"/>
    <w:rsid w:val="00F84841"/>
    <w:rsid w:val="00F87F4A"/>
    <w:rsid w:val="00F96371"/>
    <w:rsid w:val="00FB77BF"/>
    <w:rsid w:val="00FE1F88"/>
    <w:rsid w:val="00FE4E14"/>
    <w:rsid w:val="00FF2E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 w:type="paragraph" w:customStyle="1" w:styleId="Articolo">
    <w:name w:val="Articolo"/>
    <w:basedOn w:val="Normale"/>
    <w:link w:val="ArticoloCarattere"/>
    <w:qFormat/>
    <w:rsid w:val="009351AD"/>
    <w:pPr>
      <w:spacing w:after="120"/>
      <w:contextualSpacing/>
      <w:jc w:val="center"/>
      <w:textAlignment w:val="center"/>
    </w:pPr>
    <w:rPr>
      <w:rFonts w:ascii="Calibri" w:eastAsia="Times New Roman" w:hAnsi="Calibri" w:cs="Calibri"/>
      <w:b/>
      <w:bCs/>
      <w:kern w:val="0"/>
      <w:lang w:eastAsia="it-IT"/>
    </w:rPr>
  </w:style>
  <w:style w:type="character" w:customStyle="1" w:styleId="ArticoloCarattere">
    <w:name w:val="Articolo Carattere"/>
    <w:basedOn w:val="Carpredefinitoparagrafo"/>
    <w:link w:val="Articolo"/>
    <w:rsid w:val="009351AD"/>
    <w:rPr>
      <w:rFonts w:ascii="Calibri" w:eastAsia="Times New Roman" w:hAnsi="Calibri" w:cs="Calibri"/>
      <w:b/>
      <w:bCs/>
      <w:kern w:val="0"/>
      <w:lang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1634</Words>
  <Characters>9317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3</cp:revision>
  <cp:lastPrinted>2024-10-19T18:56:00Z</cp:lastPrinted>
  <dcterms:created xsi:type="dcterms:W3CDTF">2025-01-16T11:56:00Z</dcterms:created>
  <dcterms:modified xsi:type="dcterms:W3CDTF">2025-01-16T12:00:00Z</dcterms:modified>
</cp:coreProperties>
</file>