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74AD857B" w14:textId="77777777" w:rsidR="000F1F72" w:rsidRPr="00B567EF" w:rsidRDefault="000F1F72" w:rsidP="00B567E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Palatino Linotype" w:eastAsia="Calibri" w:hAnsi="Palatino Linotype" w:cs="Calibri"/>
        </w:rPr>
      </w:pPr>
      <w:r w:rsidRPr="00B567EF">
        <w:rPr>
          <w:rFonts w:ascii="Palatino Linotype" w:eastAsia="Calibri" w:hAnsi="Palatino Linotype" w:cs="Calibri"/>
          <w:noProof/>
        </w:rPr>
        <w:drawing>
          <wp:inline distT="0" distB="0" distL="0" distR="0" wp14:anchorId="281594D3" wp14:editId="5EFB28EF">
            <wp:extent cx="5711659" cy="1591359"/>
            <wp:effectExtent l="19050" t="0" r="3341" b="0"/>
            <wp:docPr id="2" name="Immagine 1" descr="D:\Documenti\Desktop\Nuova cartella\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Documenti\Desktop\Nuova cartella\logo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1265" cy="15940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FE6C4E9" w14:textId="77777777" w:rsidR="000F1F72" w:rsidRDefault="000F1F72" w:rsidP="00B567E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right"/>
        <w:rPr>
          <w:rFonts w:ascii="Palatino Linotype" w:eastAsia="Calibri" w:hAnsi="Palatino Linotype" w:cs="Calibri"/>
        </w:rPr>
      </w:pPr>
    </w:p>
    <w:p w14:paraId="131CE78E" w14:textId="77777777" w:rsidR="000036D2" w:rsidRDefault="000036D2" w:rsidP="00B567E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right"/>
        <w:rPr>
          <w:rFonts w:ascii="Palatino Linotype" w:eastAsia="Calibri" w:hAnsi="Palatino Linotype" w:cs="Calibri"/>
        </w:rPr>
      </w:pPr>
    </w:p>
    <w:p w14:paraId="56EBDBF2" w14:textId="77777777" w:rsidR="000036D2" w:rsidRPr="00B567EF" w:rsidRDefault="000036D2" w:rsidP="00B567E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right"/>
        <w:rPr>
          <w:rFonts w:ascii="Palatino Linotype" w:eastAsia="Calibri" w:hAnsi="Palatino Linotype" w:cs="Calibri"/>
        </w:rPr>
      </w:pPr>
    </w:p>
    <w:p w14:paraId="3161B6F2" w14:textId="77777777" w:rsidR="00E212EA" w:rsidRPr="00B567EF" w:rsidRDefault="00E212EA" w:rsidP="00B567E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right"/>
        <w:rPr>
          <w:rFonts w:ascii="Palatino Linotype" w:eastAsia="Calibri" w:hAnsi="Palatino Linotype" w:cs="Calibri"/>
        </w:rPr>
      </w:pPr>
      <w:r w:rsidRPr="00B567EF">
        <w:rPr>
          <w:rFonts w:ascii="Palatino Linotype" w:eastAsia="Calibri" w:hAnsi="Palatino Linotype" w:cs="Calibri"/>
        </w:rPr>
        <w:t>Ai Docenti in Formazione e prova</w:t>
      </w:r>
    </w:p>
    <w:p w14:paraId="7676EE89" w14:textId="77777777" w:rsidR="00E212EA" w:rsidRPr="00B567EF" w:rsidRDefault="00E212EA" w:rsidP="00B567E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right"/>
        <w:rPr>
          <w:rFonts w:ascii="Palatino Linotype" w:eastAsia="Calibri" w:hAnsi="Palatino Linotype" w:cs="Calibri"/>
        </w:rPr>
      </w:pPr>
    </w:p>
    <w:p w14:paraId="4BA9FEF2" w14:textId="77777777" w:rsidR="00E212EA" w:rsidRPr="00B567EF" w:rsidRDefault="00E212EA" w:rsidP="00B567E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right"/>
        <w:rPr>
          <w:rFonts w:ascii="Palatino Linotype" w:eastAsia="Calibri" w:hAnsi="Palatino Linotype" w:cs="Calibri"/>
        </w:rPr>
      </w:pPr>
      <w:r w:rsidRPr="00B567EF">
        <w:rPr>
          <w:rFonts w:ascii="Palatino Linotype" w:eastAsia="Calibri" w:hAnsi="Palatino Linotype" w:cs="Calibri"/>
        </w:rPr>
        <w:t>Ai Docenti Tutor</w:t>
      </w:r>
    </w:p>
    <w:p w14:paraId="32282AF5" w14:textId="77777777" w:rsidR="00B52420" w:rsidRPr="00B567EF" w:rsidRDefault="00B52420" w:rsidP="00B567E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right"/>
        <w:rPr>
          <w:rFonts w:ascii="Palatino Linotype" w:eastAsia="Calibri" w:hAnsi="Palatino Linotype" w:cs="Calibri"/>
          <w:color w:val="000000"/>
        </w:rPr>
      </w:pPr>
    </w:p>
    <w:p w14:paraId="4A04CC19" w14:textId="77777777" w:rsidR="00E212EA" w:rsidRPr="00B567EF" w:rsidRDefault="00E212EA" w:rsidP="00B567E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Palatino Linotype" w:eastAsia="Calibri" w:hAnsi="Palatino Linotype" w:cs="Calibri"/>
        </w:rPr>
      </w:pPr>
    </w:p>
    <w:p w14:paraId="3516C5C8" w14:textId="77777777" w:rsidR="00E212EA" w:rsidRPr="00B567EF" w:rsidRDefault="00E212EA" w:rsidP="00B567E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Palatino Linotype" w:eastAsia="Calibri" w:hAnsi="Palatino Linotype" w:cs="Calibri"/>
        </w:rPr>
      </w:pPr>
    </w:p>
    <w:p w14:paraId="45AE564F" w14:textId="77777777" w:rsidR="00E212EA" w:rsidRPr="00B567EF" w:rsidRDefault="00E212EA" w:rsidP="00B567E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Palatino Linotype" w:eastAsia="Calibri" w:hAnsi="Palatino Linotype" w:cs="Calibri"/>
        </w:rPr>
      </w:pPr>
      <w:r w:rsidRPr="00B567EF">
        <w:rPr>
          <w:rFonts w:ascii="Palatino Linotype" w:eastAsia="Calibri" w:hAnsi="Palatino Linotype" w:cs="Calibri"/>
        </w:rPr>
        <w:t>PATTO PER LO SVILUPPO PROFESSIONALE</w:t>
      </w:r>
    </w:p>
    <w:p w14:paraId="4C31E792" w14:textId="77777777" w:rsidR="00E212EA" w:rsidRPr="00B567EF" w:rsidRDefault="00E212EA" w:rsidP="00B567E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Palatino Linotype" w:eastAsia="Calibri" w:hAnsi="Palatino Linotype" w:cs="Calibri"/>
        </w:rPr>
      </w:pPr>
    </w:p>
    <w:p w14:paraId="318DA1D5" w14:textId="77777777" w:rsidR="00E212EA" w:rsidRPr="00B567EF" w:rsidRDefault="00E212EA" w:rsidP="00B567E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Palatino Linotype" w:eastAsia="Calibri" w:hAnsi="Palatino Linotype" w:cs="Calibri"/>
          <w:color w:val="000000"/>
        </w:rPr>
      </w:pPr>
    </w:p>
    <w:p w14:paraId="21864165" w14:textId="77777777" w:rsidR="006E25F9" w:rsidRPr="00B567EF" w:rsidRDefault="00753547" w:rsidP="00B567E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Palatino Linotype" w:eastAsia="Calibri" w:hAnsi="Palatino Linotype" w:cs="Calibri"/>
          <w:highlight w:val="white"/>
        </w:rPr>
      </w:pPr>
      <w:r w:rsidRPr="00B567EF">
        <w:rPr>
          <w:rFonts w:ascii="Palatino Linotype" w:eastAsia="Calibri" w:hAnsi="Palatino Linotype" w:cs="Calibri"/>
          <w:highlight w:val="white"/>
        </w:rPr>
        <w:t xml:space="preserve">VISTA </w:t>
      </w:r>
      <w:r w:rsidRPr="00B567EF">
        <w:rPr>
          <w:rFonts w:ascii="Palatino Linotype" w:eastAsia="Calibri" w:hAnsi="Palatino Linotype" w:cs="Calibri"/>
          <w:highlight w:val="white"/>
        </w:rPr>
        <w:tab/>
      </w:r>
      <w:r w:rsidRPr="00B567EF">
        <w:rPr>
          <w:rFonts w:ascii="Palatino Linotype" w:eastAsia="Calibri" w:hAnsi="Palatino Linotype" w:cs="Calibri"/>
          <w:highlight w:val="white"/>
        </w:rPr>
        <w:tab/>
      </w:r>
      <w:r w:rsidR="00B567EF">
        <w:rPr>
          <w:rFonts w:ascii="Palatino Linotype" w:eastAsia="Calibri" w:hAnsi="Palatino Linotype" w:cs="Calibri"/>
          <w:highlight w:val="white"/>
        </w:rPr>
        <w:tab/>
      </w:r>
      <w:r w:rsidRPr="00B567EF">
        <w:rPr>
          <w:rFonts w:ascii="Palatino Linotype" w:eastAsia="Calibri" w:hAnsi="Palatino Linotype" w:cs="Calibri"/>
          <w:highlight w:val="white"/>
        </w:rPr>
        <w:t>la Nota Mini</w:t>
      </w:r>
      <w:r w:rsidR="006C2DA7">
        <w:rPr>
          <w:rFonts w:ascii="Palatino Linotype" w:eastAsia="Calibri" w:hAnsi="Palatino Linotype" w:cs="Calibri"/>
          <w:highlight w:val="white"/>
        </w:rPr>
        <w:t>steriale 26 novembre 2024, n. 36343</w:t>
      </w:r>
      <w:r w:rsidRPr="00B567EF">
        <w:rPr>
          <w:rFonts w:ascii="Palatino Linotype" w:eastAsia="Calibri" w:hAnsi="Palatino Linotype" w:cs="Calibri"/>
          <w:highlight w:val="white"/>
        </w:rPr>
        <w:t xml:space="preserve">; </w:t>
      </w:r>
    </w:p>
    <w:p w14:paraId="36879170" w14:textId="77777777" w:rsidR="00252F93" w:rsidRDefault="00252F93" w:rsidP="00B567E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2160" w:hanging="2160"/>
        <w:jc w:val="both"/>
        <w:rPr>
          <w:rFonts w:ascii="Palatino Linotype" w:eastAsia="Calibri" w:hAnsi="Palatino Linotype" w:cs="Calibri"/>
          <w:color w:val="000000"/>
        </w:rPr>
      </w:pPr>
      <w:r>
        <w:rPr>
          <w:rFonts w:ascii="Palatino Linotype" w:eastAsia="Calibri" w:hAnsi="Palatino Linotype" w:cs="Calibri"/>
          <w:color w:val="000000"/>
        </w:rPr>
        <w:t xml:space="preserve">VISTO </w:t>
      </w:r>
      <w:r>
        <w:rPr>
          <w:rFonts w:ascii="Palatino Linotype" w:eastAsia="Calibri" w:hAnsi="Palatino Linotype" w:cs="Calibri"/>
          <w:color w:val="000000"/>
        </w:rPr>
        <w:tab/>
        <w:t>il decreto USP n. 10050 del 06/12/2024</w:t>
      </w:r>
    </w:p>
    <w:p w14:paraId="09E3560D" w14:textId="77777777" w:rsidR="006E25F9" w:rsidRPr="00B567EF" w:rsidRDefault="000F1F72" w:rsidP="00B567E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2160" w:hanging="2160"/>
        <w:jc w:val="both"/>
        <w:rPr>
          <w:rFonts w:ascii="Palatino Linotype" w:eastAsia="Calibri" w:hAnsi="Palatino Linotype" w:cs="Calibri"/>
          <w:color w:val="000000"/>
        </w:rPr>
      </w:pPr>
      <w:r w:rsidRPr="00B567EF">
        <w:rPr>
          <w:rFonts w:ascii="Palatino Linotype" w:eastAsia="Calibri" w:hAnsi="Palatino Linotype" w:cs="Calibri"/>
          <w:color w:val="000000"/>
        </w:rPr>
        <w:t xml:space="preserve">ANALIZZATA </w:t>
      </w:r>
      <w:r w:rsidR="00B567EF">
        <w:rPr>
          <w:rFonts w:ascii="Palatino Linotype" w:eastAsia="Calibri" w:hAnsi="Palatino Linotype" w:cs="Calibri"/>
          <w:color w:val="000000"/>
        </w:rPr>
        <w:tab/>
      </w:r>
      <w:r w:rsidR="00753547" w:rsidRPr="00B567EF">
        <w:rPr>
          <w:rFonts w:ascii="Palatino Linotype" w:eastAsia="Calibri" w:hAnsi="Palatino Linotype" w:cs="Calibri"/>
          <w:color w:val="000000"/>
        </w:rPr>
        <w:t>la documentazione interna, il PTOF e i curricula degli studi, la documentazione dei consigli di</w:t>
      </w:r>
      <w:r w:rsidR="0029554B">
        <w:rPr>
          <w:rFonts w:ascii="Palatino Linotype" w:eastAsia="Calibri" w:hAnsi="Palatino Linotype" w:cs="Calibri"/>
          <w:color w:val="000000"/>
        </w:rPr>
        <w:t xml:space="preserve"> classe e le circolari interne;</w:t>
      </w:r>
    </w:p>
    <w:p w14:paraId="7168D476" w14:textId="77777777" w:rsidR="006E25F9" w:rsidRPr="00B567EF" w:rsidRDefault="00753547" w:rsidP="00B567E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Palatino Linotype" w:eastAsia="Calibri" w:hAnsi="Palatino Linotype" w:cs="Calibri"/>
        </w:rPr>
      </w:pPr>
      <w:r w:rsidRPr="00B567EF">
        <w:rPr>
          <w:rFonts w:ascii="Palatino Linotype" w:eastAsia="Calibri" w:hAnsi="Palatino Linotype" w:cs="Calibri"/>
          <w:color w:val="000000"/>
        </w:rPr>
        <w:t xml:space="preserve">VALUTATO </w:t>
      </w:r>
      <w:r w:rsidRPr="00B567EF">
        <w:rPr>
          <w:rFonts w:ascii="Palatino Linotype" w:eastAsia="Calibri" w:hAnsi="Palatino Linotype" w:cs="Calibri"/>
          <w:color w:val="000000"/>
        </w:rPr>
        <w:tab/>
      </w:r>
      <w:r w:rsidR="00B567EF">
        <w:rPr>
          <w:rFonts w:ascii="Palatino Linotype" w:eastAsia="Calibri" w:hAnsi="Palatino Linotype" w:cs="Calibri"/>
          <w:color w:val="000000"/>
        </w:rPr>
        <w:tab/>
      </w:r>
      <w:r w:rsidRPr="00B567EF">
        <w:rPr>
          <w:rFonts w:ascii="Palatino Linotype" w:eastAsia="Calibri" w:hAnsi="Palatino Linotype" w:cs="Calibri"/>
          <w:color w:val="000000"/>
        </w:rPr>
        <w:t>il bilancio iniziale di competenze</w:t>
      </w:r>
      <w:r w:rsidR="0029554B">
        <w:rPr>
          <w:rFonts w:ascii="Palatino Linotype" w:eastAsia="Calibri" w:hAnsi="Palatino Linotype" w:cs="Calibri"/>
          <w:color w:val="000000"/>
        </w:rPr>
        <w:t>;</w:t>
      </w:r>
    </w:p>
    <w:p w14:paraId="5DABA55B" w14:textId="77777777" w:rsidR="00E212EA" w:rsidRPr="00B567EF" w:rsidRDefault="00E212EA" w:rsidP="00B567E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Palatino Linotype" w:hAnsi="Palatino Linotype"/>
        </w:rPr>
      </w:pPr>
    </w:p>
    <w:p w14:paraId="1CF382E1" w14:textId="77777777" w:rsidR="000F1F72" w:rsidRPr="00B567EF" w:rsidRDefault="000F1F72" w:rsidP="00B567E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Palatino Linotype" w:hAnsi="Palatino Linotype"/>
        </w:rPr>
      </w:pPr>
      <w:r w:rsidRPr="00B567EF">
        <w:rPr>
          <w:rFonts w:ascii="Palatino Linotype" w:hAnsi="Palatino Linotype"/>
        </w:rPr>
        <w:t>tra il docente in formazione e prova e il Dirigente Scolastico</w:t>
      </w:r>
    </w:p>
    <w:p w14:paraId="44F0BE04" w14:textId="77777777" w:rsidR="000F1F72" w:rsidRPr="00B567EF" w:rsidRDefault="000F1F72" w:rsidP="00B567E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Palatino Linotype" w:hAnsi="Palatino Linotype"/>
        </w:rPr>
      </w:pPr>
    </w:p>
    <w:p w14:paraId="62B675D8" w14:textId="77777777" w:rsidR="000F1F72" w:rsidRPr="00B567EF" w:rsidRDefault="000F1F72" w:rsidP="00B567E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Palatino Linotype" w:hAnsi="Palatino Linotype"/>
          <w:b/>
        </w:rPr>
      </w:pPr>
      <w:r w:rsidRPr="00B567EF">
        <w:rPr>
          <w:rFonts w:ascii="Palatino Linotype" w:hAnsi="Palatino Linotype"/>
          <w:b/>
        </w:rPr>
        <w:t>si conviene quanto segue</w:t>
      </w:r>
    </w:p>
    <w:p w14:paraId="0CD3C9DF" w14:textId="77777777" w:rsidR="000F1F72" w:rsidRPr="00B567EF" w:rsidRDefault="000F1F72" w:rsidP="00B567E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Palatino Linotype" w:hAnsi="Palatino Linotype"/>
        </w:rPr>
      </w:pPr>
    </w:p>
    <w:p w14:paraId="33F420CB" w14:textId="77777777" w:rsidR="006E25F9" w:rsidRPr="00B567EF" w:rsidRDefault="000F1F72" w:rsidP="00B567EF">
      <w:pPr>
        <w:pStyle w:val="Paragrafoelenco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firstLine="0"/>
        <w:jc w:val="both"/>
        <w:rPr>
          <w:rFonts w:ascii="Palatino Linotype" w:eastAsia="Calibri" w:hAnsi="Palatino Linotype" w:cs="Calibri"/>
        </w:rPr>
      </w:pPr>
      <w:r w:rsidRPr="00B567EF">
        <w:rPr>
          <w:rFonts w:ascii="Palatino Linotype" w:eastAsia="Calibri" w:hAnsi="Palatino Linotype" w:cs="Calibri"/>
        </w:rPr>
        <w:t>Il docente in periodo di formazione e di prova</w:t>
      </w:r>
      <w:r w:rsidR="00753547" w:rsidRPr="00B567EF">
        <w:rPr>
          <w:rFonts w:ascii="Palatino Linotype" w:eastAsia="Calibri" w:hAnsi="Palatino Linotype" w:cs="Calibri"/>
        </w:rPr>
        <w:t xml:space="preserve"> </w:t>
      </w:r>
      <w:proofErr w:type="gramStart"/>
      <w:r w:rsidR="00753547" w:rsidRPr="00B567EF">
        <w:rPr>
          <w:rFonts w:ascii="Palatino Linotype" w:eastAsia="Calibri" w:hAnsi="Palatino Linotype" w:cs="Calibri"/>
        </w:rPr>
        <w:t xml:space="preserve">si </w:t>
      </w:r>
      <w:r w:rsidRPr="00B567EF">
        <w:rPr>
          <w:rFonts w:ascii="Palatino Linotype" w:eastAsia="Calibri" w:hAnsi="Palatino Linotype" w:cs="Calibri"/>
        </w:rPr>
        <w:t xml:space="preserve"> </w:t>
      </w:r>
      <w:r w:rsidR="00753547" w:rsidRPr="00B567EF">
        <w:rPr>
          <w:rFonts w:ascii="Palatino Linotype" w:eastAsia="Calibri" w:hAnsi="Palatino Linotype" w:cs="Calibri"/>
        </w:rPr>
        <w:t>impegna</w:t>
      </w:r>
      <w:proofErr w:type="gramEnd"/>
      <w:r w:rsidR="00753547" w:rsidRPr="00B567EF">
        <w:rPr>
          <w:rFonts w:ascii="Palatino Linotype" w:eastAsia="Calibri" w:hAnsi="Palatino Linotype" w:cs="Calibri"/>
        </w:rPr>
        <w:t xml:space="preserve"> a frequentare, coerentemente </w:t>
      </w:r>
      <w:r w:rsidR="00B567EF">
        <w:rPr>
          <w:rFonts w:ascii="Palatino Linotype" w:eastAsia="Calibri" w:hAnsi="Palatino Linotype" w:cs="Calibri"/>
        </w:rPr>
        <w:t>c</w:t>
      </w:r>
      <w:r w:rsidR="00753547" w:rsidRPr="00B567EF">
        <w:rPr>
          <w:rFonts w:ascii="Palatino Linotype" w:eastAsia="Calibri" w:hAnsi="Palatino Linotype" w:cs="Calibri"/>
        </w:rPr>
        <w:t>on quanto dichiarato nel bilancio iniziale delle competenze, le</w:t>
      </w:r>
      <w:r w:rsidRPr="00B567EF">
        <w:rPr>
          <w:rFonts w:ascii="Palatino Linotype" w:eastAsia="Calibri" w:hAnsi="Palatino Linotype" w:cs="Calibri"/>
        </w:rPr>
        <w:t xml:space="preserve"> </w:t>
      </w:r>
      <w:r w:rsidR="00753547" w:rsidRPr="00B567EF">
        <w:rPr>
          <w:rFonts w:ascii="Palatino Linotype" w:eastAsia="Calibri" w:hAnsi="Palatino Linotype" w:cs="Calibri"/>
        </w:rPr>
        <w:t xml:space="preserve">attività formative sotto indicate, finalizzate allo sviluppo professionale e al rafforzamento </w:t>
      </w:r>
      <w:proofErr w:type="gramStart"/>
      <w:r w:rsidR="00753547" w:rsidRPr="00B567EF">
        <w:rPr>
          <w:rFonts w:ascii="Palatino Linotype" w:eastAsia="Calibri" w:hAnsi="Palatino Linotype" w:cs="Calibri"/>
        </w:rPr>
        <w:t>delle  proprie</w:t>
      </w:r>
      <w:proofErr w:type="gramEnd"/>
      <w:r w:rsidR="00753547" w:rsidRPr="00B567EF">
        <w:rPr>
          <w:rFonts w:ascii="Palatino Linotype" w:eastAsia="Calibri" w:hAnsi="Palatino Linotype" w:cs="Calibri"/>
        </w:rPr>
        <w:t xml:space="preserve"> competenze didattiche</w:t>
      </w:r>
      <w:r w:rsidRPr="00B567EF">
        <w:rPr>
          <w:rFonts w:ascii="Palatino Linotype" w:eastAsia="Calibri" w:hAnsi="Palatino Linotype" w:cs="Calibri"/>
        </w:rPr>
        <w:t>.</w:t>
      </w:r>
      <w:r w:rsidR="00753547" w:rsidRPr="00B567EF">
        <w:rPr>
          <w:rFonts w:ascii="Palatino Linotype" w:eastAsia="Calibri" w:hAnsi="Palatino Linotype" w:cs="Calibri"/>
        </w:rPr>
        <w:t xml:space="preserve"> </w:t>
      </w:r>
    </w:p>
    <w:p w14:paraId="379AC8BD" w14:textId="77777777" w:rsidR="000F1F72" w:rsidRPr="00B567EF" w:rsidRDefault="00753547" w:rsidP="00B567EF">
      <w:pPr>
        <w:pStyle w:val="Paragrafoelenco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firstLine="0"/>
        <w:jc w:val="both"/>
        <w:rPr>
          <w:rFonts w:ascii="Palatino Linotype" w:eastAsia="Calibri" w:hAnsi="Palatino Linotype" w:cs="Calibri"/>
          <w:color w:val="303030"/>
          <w:highlight w:val="white"/>
        </w:rPr>
      </w:pPr>
      <w:r w:rsidRPr="00B567EF">
        <w:rPr>
          <w:rFonts w:ascii="Palatino Linotype" w:eastAsia="Calibri" w:hAnsi="Palatino Linotype" w:cs="Calibri"/>
        </w:rPr>
        <w:t xml:space="preserve">il </w:t>
      </w:r>
      <w:r w:rsidR="000F1F72" w:rsidRPr="00B567EF">
        <w:rPr>
          <w:rFonts w:ascii="Palatino Linotype" w:eastAsia="Calibri" w:hAnsi="Palatino Linotype" w:cs="Calibri"/>
        </w:rPr>
        <w:t xml:space="preserve">Dirigente Scolastico dell’Istituto Comprensivo Squillace </w:t>
      </w:r>
      <w:r w:rsidRPr="00B567EF">
        <w:rPr>
          <w:rFonts w:ascii="Palatino Linotype" w:eastAsia="Calibri" w:hAnsi="Palatino Linotype" w:cs="Calibri"/>
        </w:rPr>
        <w:t>si impegna ad autorizzare la partecipazione e a fornire l’informazione in suo possesso circa iniziative interne o esterne di formazione (coerenti con l’elenco sotto riportato)</w:t>
      </w:r>
      <w:r w:rsidR="000F1F72" w:rsidRPr="00B567EF">
        <w:rPr>
          <w:rFonts w:ascii="Palatino Linotype" w:eastAsia="Calibri" w:hAnsi="Palatino Linotype" w:cs="Calibri"/>
        </w:rPr>
        <w:t>.</w:t>
      </w:r>
    </w:p>
    <w:p w14:paraId="4813CEF4" w14:textId="77777777" w:rsidR="000F1F72" w:rsidRPr="00B567EF" w:rsidRDefault="00753547" w:rsidP="00B567EF">
      <w:pPr>
        <w:pStyle w:val="Paragrafoelenco"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/>
        <w:jc w:val="both"/>
        <w:rPr>
          <w:rFonts w:ascii="Palatino Linotype" w:eastAsia="Calibri" w:hAnsi="Palatino Linotype" w:cs="Calibri"/>
          <w:color w:val="303030"/>
          <w:highlight w:val="white"/>
        </w:rPr>
      </w:pPr>
      <w:r w:rsidRPr="00B567EF">
        <w:rPr>
          <w:rFonts w:ascii="Palatino Linotype" w:eastAsia="Calibri" w:hAnsi="Palatino Linotype" w:cs="Calibri"/>
          <w:color w:val="303030"/>
          <w:highlight w:val="white"/>
        </w:rPr>
        <w:t xml:space="preserve">In particolare, </w:t>
      </w:r>
    </w:p>
    <w:p w14:paraId="3AF74DBE" w14:textId="5515B545" w:rsidR="000F1F72" w:rsidRPr="00B567EF" w:rsidRDefault="000F1F72" w:rsidP="00B567EF">
      <w:pPr>
        <w:pStyle w:val="Paragrafoelenco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firstLine="0"/>
        <w:jc w:val="both"/>
        <w:rPr>
          <w:rFonts w:ascii="Palatino Linotype" w:eastAsia="Calibri" w:hAnsi="Palatino Linotype" w:cs="Calibri"/>
          <w:color w:val="303030"/>
          <w:highlight w:val="white"/>
        </w:rPr>
      </w:pPr>
      <w:r w:rsidRPr="00B567EF">
        <w:rPr>
          <w:rFonts w:ascii="Palatino Linotype" w:hAnsi="Palatino Linotype"/>
        </w:rPr>
        <w:t>Il docente in formazione e prova</w:t>
      </w:r>
      <w:r w:rsidRPr="00B567EF">
        <w:rPr>
          <w:rFonts w:ascii="Palatino Linotype" w:hAnsi="Palatino Linotype"/>
          <w:color w:val="00B050"/>
        </w:rPr>
        <w:t xml:space="preserve"> </w:t>
      </w:r>
      <w:r w:rsidRPr="00B567EF">
        <w:rPr>
          <w:rFonts w:ascii="Palatino Linotype" w:hAnsi="Palatino Linotype"/>
        </w:rPr>
        <w:t>press</w:t>
      </w:r>
      <w:r w:rsidR="00252F93">
        <w:rPr>
          <w:rFonts w:ascii="Palatino Linotype" w:hAnsi="Palatino Linotype"/>
        </w:rPr>
        <w:t xml:space="preserve">o questo istituto </w:t>
      </w:r>
      <w:proofErr w:type="spellStart"/>
      <w:r w:rsidR="00252F93">
        <w:rPr>
          <w:rFonts w:ascii="Palatino Linotype" w:hAnsi="Palatino Linotype"/>
        </w:rPr>
        <w:t>nell'a.s.</w:t>
      </w:r>
      <w:proofErr w:type="spellEnd"/>
      <w:r w:rsidR="00252F93">
        <w:rPr>
          <w:rFonts w:ascii="Palatino Linotype" w:hAnsi="Palatino Linotype"/>
        </w:rPr>
        <w:t xml:space="preserve"> 202</w:t>
      </w:r>
      <w:r w:rsidR="009502CC">
        <w:rPr>
          <w:rFonts w:ascii="Palatino Linotype" w:hAnsi="Palatino Linotype"/>
        </w:rPr>
        <w:t>5</w:t>
      </w:r>
      <w:r w:rsidR="00252F93">
        <w:rPr>
          <w:rFonts w:ascii="Palatino Linotype" w:hAnsi="Palatino Linotype"/>
        </w:rPr>
        <w:t>/202</w:t>
      </w:r>
      <w:r w:rsidR="009502CC">
        <w:rPr>
          <w:rFonts w:ascii="Palatino Linotype" w:hAnsi="Palatino Linotype"/>
        </w:rPr>
        <w:t>6</w:t>
      </w:r>
      <w:r w:rsidRPr="00B567EF">
        <w:rPr>
          <w:rFonts w:ascii="Palatino Linotype" w:hAnsi="Palatino Linotype"/>
        </w:rPr>
        <w:t xml:space="preserve"> si impegna a </w:t>
      </w:r>
      <w:proofErr w:type="gramStart"/>
      <w:r w:rsidRPr="00B567EF">
        <w:rPr>
          <w:rFonts w:ascii="Palatino Linotype" w:hAnsi="Palatino Linotype"/>
        </w:rPr>
        <w:t>potenziare  le</w:t>
      </w:r>
      <w:proofErr w:type="gramEnd"/>
      <w:r w:rsidRPr="00B567EF">
        <w:rPr>
          <w:rFonts w:ascii="Palatino Linotype" w:hAnsi="Palatino Linotype"/>
        </w:rPr>
        <w:t xml:space="preserve"> seguenti competenze afferenti alle aree di professionalità (</w:t>
      </w:r>
      <w:r w:rsidRPr="00B567EF">
        <w:rPr>
          <w:rFonts w:ascii="Palatino Linotype" w:hAnsi="Palatino Linotype"/>
          <w:i/>
        </w:rPr>
        <w:t>selezionare solo le aree di interesse</w:t>
      </w:r>
      <w:r w:rsidRPr="00B567EF">
        <w:rPr>
          <w:rFonts w:ascii="Palatino Linotype" w:hAnsi="Palatino Linotype"/>
        </w:rPr>
        <w:t>).</w:t>
      </w:r>
    </w:p>
    <w:p w14:paraId="3C6E4977" w14:textId="77777777" w:rsidR="00E212EA" w:rsidRDefault="00E212EA" w:rsidP="00B567EF">
      <w:pPr>
        <w:pStyle w:val="Paragrafoelenco"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/>
        <w:jc w:val="both"/>
        <w:rPr>
          <w:rFonts w:ascii="Palatino Linotype" w:hAnsi="Palatino Linotype"/>
        </w:rPr>
      </w:pPr>
    </w:p>
    <w:p w14:paraId="6E053318" w14:textId="77777777" w:rsidR="00B567EF" w:rsidRDefault="00B567EF" w:rsidP="00B567EF">
      <w:pPr>
        <w:pStyle w:val="Paragrafoelenco"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/>
        <w:jc w:val="both"/>
        <w:rPr>
          <w:rFonts w:ascii="Palatino Linotype" w:hAnsi="Palatino Linotype"/>
        </w:rPr>
      </w:pPr>
    </w:p>
    <w:p w14:paraId="588609E4" w14:textId="77777777" w:rsidR="00B567EF" w:rsidRDefault="00B567EF" w:rsidP="00B567EF">
      <w:pPr>
        <w:pStyle w:val="Paragrafoelenco"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/>
        <w:jc w:val="both"/>
        <w:rPr>
          <w:rFonts w:ascii="Palatino Linotype" w:hAnsi="Palatino Linotype"/>
        </w:rPr>
      </w:pPr>
    </w:p>
    <w:p w14:paraId="422BF12E" w14:textId="77777777" w:rsidR="009502CC" w:rsidRPr="00B567EF" w:rsidRDefault="009502CC" w:rsidP="00B567EF">
      <w:pPr>
        <w:pStyle w:val="Paragrafoelenco"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/>
        <w:jc w:val="both"/>
        <w:rPr>
          <w:rFonts w:ascii="Palatino Linotype" w:hAnsi="Palatino Linotype"/>
        </w:rPr>
      </w:pPr>
    </w:p>
    <w:p w14:paraId="29365881" w14:textId="77777777" w:rsidR="00E212EA" w:rsidRDefault="00E212EA" w:rsidP="00B567EF">
      <w:pPr>
        <w:pStyle w:val="Paragrafoelenco"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/>
        <w:jc w:val="both"/>
        <w:rPr>
          <w:rFonts w:ascii="Palatino Linotype" w:eastAsia="Calibri" w:hAnsi="Palatino Linotype" w:cs="Calibri"/>
          <w:color w:val="303030"/>
          <w:highlight w:val="white"/>
        </w:rPr>
      </w:pPr>
    </w:p>
    <w:p w14:paraId="24EE1D30" w14:textId="77777777" w:rsidR="000036D2" w:rsidRDefault="000036D2" w:rsidP="00B567EF">
      <w:pPr>
        <w:pStyle w:val="Paragrafoelenco"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/>
        <w:jc w:val="both"/>
        <w:rPr>
          <w:rFonts w:ascii="Palatino Linotype" w:eastAsia="Calibri" w:hAnsi="Palatino Linotype" w:cs="Calibri"/>
          <w:color w:val="303030"/>
          <w:highlight w:val="white"/>
        </w:rPr>
      </w:pPr>
    </w:p>
    <w:p w14:paraId="5DE2897C" w14:textId="77777777" w:rsidR="000036D2" w:rsidRPr="00B567EF" w:rsidRDefault="000036D2" w:rsidP="00B567EF">
      <w:pPr>
        <w:pStyle w:val="Paragrafoelenco"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/>
        <w:jc w:val="both"/>
        <w:rPr>
          <w:rFonts w:ascii="Palatino Linotype" w:eastAsia="Calibri" w:hAnsi="Palatino Linotype" w:cs="Calibri"/>
          <w:color w:val="303030"/>
          <w:highlight w:val="white"/>
        </w:rPr>
      </w:pPr>
    </w:p>
    <w:tbl>
      <w:tblPr>
        <w:tblW w:w="985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380"/>
        <w:gridCol w:w="1275"/>
        <w:gridCol w:w="7200"/>
      </w:tblGrid>
      <w:tr w:rsidR="000F1F72" w:rsidRPr="00B567EF" w14:paraId="1813AA31" w14:textId="77777777" w:rsidTr="00AF72D8">
        <w:trPr>
          <w:jc w:val="center"/>
        </w:trPr>
        <w:tc>
          <w:tcPr>
            <w:tcW w:w="1380" w:type="dxa"/>
            <w:vMerge w:val="restart"/>
            <w:vAlign w:val="center"/>
          </w:tcPr>
          <w:p w14:paraId="56C14C16" w14:textId="77777777" w:rsidR="000F1F72" w:rsidRPr="00B567EF" w:rsidRDefault="000F1F72" w:rsidP="00B567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Palatino Linotype" w:hAnsi="Palatino Linotype"/>
                <w:b/>
              </w:rPr>
            </w:pPr>
            <w:r w:rsidRPr="00B567EF">
              <w:rPr>
                <w:rFonts w:ascii="Palatino Linotype" w:hAnsi="Palatino Linotype"/>
                <w:b/>
              </w:rPr>
              <w:lastRenderedPageBreak/>
              <w:t>Area dell’insegnamento</w:t>
            </w:r>
          </w:p>
        </w:tc>
        <w:tc>
          <w:tcPr>
            <w:tcW w:w="1275" w:type="dxa"/>
            <w:vAlign w:val="center"/>
          </w:tcPr>
          <w:p w14:paraId="5090D35D" w14:textId="77777777" w:rsidR="000F1F72" w:rsidRPr="00B567EF" w:rsidRDefault="000F1F72" w:rsidP="00B567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Palatino Linotype" w:hAnsi="Palatino Linotype"/>
                <w:b/>
              </w:rPr>
            </w:pPr>
            <w:r w:rsidRPr="00B567EF">
              <w:rPr>
                <w:rFonts w:ascii="Palatino Linotype" w:hAnsi="Palatino Linotype"/>
                <w:b/>
              </w:rPr>
              <w:t>a) Area culturale/</w:t>
            </w:r>
          </w:p>
          <w:p w14:paraId="5F097BC9" w14:textId="77777777" w:rsidR="000F1F72" w:rsidRPr="00B567EF" w:rsidRDefault="000F1F72" w:rsidP="00B567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Palatino Linotype" w:hAnsi="Palatino Linotype"/>
                <w:b/>
              </w:rPr>
            </w:pPr>
            <w:r w:rsidRPr="00B567EF">
              <w:rPr>
                <w:rFonts w:ascii="Palatino Linotype" w:hAnsi="Palatino Linotype"/>
                <w:b/>
              </w:rPr>
              <w:t>disciplinare</w:t>
            </w:r>
          </w:p>
        </w:tc>
        <w:tc>
          <w:tcPr>
            <w:tcW w:w="7200" w:type="dxa"/>
            <w:vAlign w:val="center"/>
          </w:tcPr>
          <w:p w14:paraId="09DEC888" w14:textId="77777777" w:rsidR="000F1F72" w:rsidRPr="00B567EF" w:rsidRDefault="000F1F72" w:rsidP="00B567EF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firstLine="0"/>
              <w:jc w:val="both"/>
              <w:rPr>
                <w:rFonts w:ascii="Palatino Linotype" w:hAnsi="Palatino Linotype"/>
              </w:rPr>
            </w:pPr>
            <w:r w:rsidRPr="00B567EF">
              <w:rPr>
                <w:rFonts w:ascii="Palatino Linotype" w:hAnsi="Palatino Linotype"/>
              </w:rPr>
              <w:t>conoscere gli elementi epistemologici della/e disciplina/e e/o dell’ambito disciplinare e strutturare le conoscenze intorno ai principi fondanti della /e disciplina/e e/o ambito disciplinare</w:t>
            </w:r>
          </w:p>
          <w:p w14:paraId="42BFBC35" w14:textId="77777777" w:rsidR="000F1F72" w:rsidRPr="00B567EF" w:rsidRDefault="000F1F72" w:rsidP="00B567EF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firstLine="0"/>
              <w:jc w:val="both"/>
              <w:rPr>
                <w:rFonts w:ascii="Palatino Linotype" w:hAnsi="Palatino Linotype"/>
              </w:rPr>
            </w:pPr>
            <w:r w:rsidRPr="00B567EF">
              <w:rPr>
                <w:rFonts w:ascii="Palatino Linotype" w:hAnsi="Palatino Linotype"/>
              </w:rPr>
              <w:t>essere capace di sviluppare collegamenti interdisciplinari</w:t>
            </w:r>
          </w:p>
          <w:p w14:paraId="50A41CF0" w14:textId="77777777" w:rsidR="000F1F72" w:rsidRPr="00B567EF" w:rsidRDefault="000F1F72" w:rsidP="00B567EF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firstLine="0"/>
              <w:jc w:val="both"/>
              <w:rPr>
                <w:rFonts w:ascii="Palatino Linotype" w:hAnsi="Palatino Linotype"/>
              </w:rPr>
            </w:pPr>
            <w:r w:rsidRPr="00B567EF">
              <w:rPr>
                <w:rFonts w:ascii="Palatino Linotype" w:hAnsi="Palatino Linotype"/>
              </w:rPr>
              <w:t>migliorare le proprie competenze disciplinari e di mediazione/insegnamento della propria disciplina</w:t>
            </w:r>
          </w:p>
          <w:p w14:paraId="42F6FB4E" w14:textId="77777777" w:rsidR="000F1F72" w:rsidRPr="00B567EF" w:rsidRDefault="000F1F72" w:rsidP="00B567EF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firstLine="0"/>
              <w:jc w:val="both"/>
              <w:rPr>
                <w:rFonts w:ascii="Palatino Linotype" w:hAnsi="Palatino Linotype"/>
              </w:rPr>
            </w:pPr>
            <w:r w:rsidRPr="00B567EF">
              <w:rPr>
                <w:rFonts w:ascii="Palatino Linotype" w:hAnsi="Palatino Linotype"/>
              </w:rPr>
              <w:t xml:space="preserve">inserire la propria progettualità nel curricolo disciplinare d’istituto e </w:t>
            </w:r>
            <w:proofErr w:type="gramStart"/>
            <w:r w:rsidRPr="00B567EF">
              <w:rPr>
                <w:rFonts w:ascii="Palatino Linotype" w:hAnsi="Palatino Linotype"/>
              </w:rPr>
              <w:t>fare  proprie</w:t>
            </w:r>
            <w:proofErr w:type="gramEnd"/>
            <w:r w:rsidRPr="00B567EF">
              <w:rPr>
                <w:rFonts w:ascii="Palatino Linotype" w:hAnsi="Palatino Linotype"/>
              </w:rPr>
              <w:t xml:space="preserve"> le unità di apprendimento concordate con i colleghi dei dipartimenti/gruppi disciplinari</w:t>
            </w:r>
          </w:p>
        </w:tc>
      </w:tr>
      <w:tr w:rsidR="000F1F72" w:rsidRPr="00B567EF" w14:paraId="33F3269C" w14:textId="77777777" w:rsidTr="00AF72D8">
        <w:trPr>
          <w:jc w:val="center"/>
        </w:trPr>
        <w:tc>
          <w:tcPr>
            <w:tcW w:w="1380" w:type="dxa"/>
            <w:vMerge/>
            <w:vAlign w:val="center"/>
          </w:tcPr>
          <w:p w14:paraId="4574DEE2" w14:textId="77777777" w:rsidR="000F1F72" w:rsidRPr="00B567EF" w:rsidRDefault="000F1F72" w:rsidP="00B567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Palatino Linotype" w:hAnsi="Palatino Linotype"/>
                <w:b/>
              </w:rPr>
            </w:pPr>
          </w:p>
        </w:tc>
        <w:tc>
          <w:tcPr>
            <w:tcW w:w="1275" w:type="dxa"/>
            <w:vAlign w:val="center"/>
          </w:tcPr>
          <w:p w14:paraId="2F977013" w14:textId="77777777" w:rsidR="000F1F72" w:rsidRPr="00B567EF" w:rsidRDefault="000F1F72" w:rsidP="00B567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Palatino Linotype" w:hAnsi="Palatino Linotype"/>
                <w:b/>
              </w:rPr>
            </w:pPr>
            <w:r w:rsidRPr="00B567EF">
              <w:rPr>
                <w:rFonts w:ascii="Palatino Linotype" w:hAnsi="Palatino Linotype"/>
                <w:b/>
              </w:rPr>
              <w:t>b) Area didattico -</w:t>
            </w:r>
          </w:p>
          <w:p w14:paraId="5FB358ED" w14:textId="77777777" w:rsidR="000F1F72" w:rsidRPr="00B567EF" w:rsidRDefault="000F1F72" w:rsidP="00B567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Palatino Linotype" w:hAnsi="Palatino Linotype"/>
                <w:b/>
              </w:rPr>
            </w:pPr>
            <w:r w:rsidRPr="00B567EF">
              <w:rPr>
                <w:rFonts w:ascii="Palatino Linotype" w:hAnsi="Palatino Linotype"/>
                <w:b/>
              </w:rPr>
              <w:t>metodologica</w:t>
            </w:r>
          </w:p>
        </w:tc>
        <w:tc>
          <w:tcPr>
            <w:tcW w:w="7200" w:type="dxa"/>
            <w:vAlign w:val="center"/>
          </w:tcPr>
          <w:p w14:paraId="7E6755A2" w14:textId="77777777" w:rsidR="000F1F72" w:rsidRPr="00B567EF" w:rsidRDefault="000F1F72" w:rsidP="00B567EF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firstLine="0"/>
              <w:jc w:val="both"/>
              <w:rPr>
                <w:rFonts w:ascii="Palatino Linotype" w:hAnsi="Palatino Linotype"/>
              </w:rPr>
            </w:pPr>
            <w:r w:rsidRPr="00B567EF">
              <w:rPr>
                <w:rFonts w:ascii="Palatino Linotype" w:hAnsi="Palatino Linotype"/>
              </w:rPr>
              <w:t xml:space="preserve">stabilire una proficua relazione </w:t>
            </w:r>
            <w:proofErr w:type="gramStart"/>
            <w:r w:rsidRPr="00B567EF">
              <w:rPr>
                <w:rFonts w:ascii="Palatino Linotype" w:hAnsi="Palatino Linotype"/>
              </w:rPr>
              <w:t>con  i</w:t>
            </w:r>
            <w:proofErr w:type="gramEnd"/>
            <w:r w:rsidRPr="00B567EF">
              <w:rPr>
                <w:rFonts w:ascii="Palatino Linotype" w:hAnsi="Palatino Linotype"/>
              </w:rPr>
              <w:t xml:space="preserve"> propri allievi favorendo un clima di classe positivo</w:t>
            </w:r>
          </w:p>
          <w:p w14:paraId="5D4D2A60" w14:textId="77777777" w:rsidR="000F1F72" w:rsidRPr="00B567EF" w:rsidRDefault="000F1F72" w:rsidP="00B567EF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firstLine="0"/>
              <w:jc w:val="both"/>
              <w:rPr>
                <w:rFonts w:ascii="Palatino Linotype" w:hAnsi="Palatino Linotype"/>
              </w:rPr>
            </w:pPr>
            <w:r w:rsidRPr="00B567EF">
              <w:rPr>
                <w:rFonts w:ascii="Palatino Linotype" w:hAnsi="Palatino Linotype"/>
              </w:rPr>
              <w:t xml:space="preserve">rispettare i ritmi e le caratteristiche di apprendimento degli alunni riconoscendone le differenze individuali </w:t>
            </w:r>
          </w:p>
          <w:p w14:paraId="745F8EE5" w14:textId="77777777" w:rsidR="000F1F72" w:rsidRPr="00B567EF" w:rsidRDefault="000F1F72" w:rsidP="00B567EF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firstLine="0"/>
              <w:jc w:val="both"/>
              <w:rPr>
                <w:rFonts w:ascii="Palatino Linotype" w:hAnsi="Palatino Linotype"/>
              </w:rPr>
            </w:pPr>
            <w:proofErr w:type="gramStart"/>
            <w:r w:rsidRPr="00B567EF">
              <w:rPr>
                <w:rFonts w:ascii="Palatino Linotype" w:hAnsi="Palatino Linotype"/>
              </w:rPr>
              <w:t>presentare  i</w:t>
            </w:r>
            <w:proofErr w:type="gramEnd"/>
            <w:r w:rsidRPr="00B567EF">
              <w:rPr>
                <w:rFonts w:ascii="Palatino Linotype" w:hAnsi="Palatino Linotype"/>
              </w:rPr>
              <w:t xml:space="preserve"> contenuti tenendo in </w:t>
            </w:r>
            <w:proofErr w:type="gramStart"/>
            <w:r w:rsidRPr="00B567EF">
              <w:rPr>
                <w:rFonts w:ascii="Palatino Linotype" w:hAnsi="Palatino Linotype"/>
              </w:rPr>
              <w:t>considerazione  le</w:t>
            </w:r>
            <w:proofErr w:type="gramEnd"/>
            <w:r w:rsidRPr="00B567EF">
              <w:rPr>
                <w:rFonts w:ascii="Palatino Linotype" w:hAnsi="Palatino Linotype"/>
              </w:rPr>
              <w:t xml:space="preserve"> preconoscenze degli allievi e utilizzando strategie di mediazione degli stessi</w:t>
            </w:r>
          </w:p>
          <w:p w14:paraId="10F9E839" w14:textId="77777777" w:rsidR="000F1F72" w:rsidRPr="00B567EF" w:rsidRDefault="000F1F72" w:rsidP="00B567EF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firstLine="0"/>
              <w:jc w:val="both"/>
              <w:rPr>
                <w:rFonts w:ascii="Palatino Linotype" w:hAnsi="Palatino Linotype"/>
              </w:rPr>
            </w:pPr>
            <w:r w:rsidRPr="00B567EF">
              <w:rPr>
                <w:rFonts w:ascii="Palatino Linotype" w:hAnsi="Palatino Linotype"/>
              </w:rPr>
              <w:t>rendere trasparenti gli obiettivi e fissare criteri espliciti di successo</w:t>
            </w:r>
          </w:p>
          <w:p w14:paraId="5E4E7E17" w14:textId="77777777" w:rsidR="000F1F72" w:rsidRPr="00B567EF" w:rsidRDefault="000F1F72" w:rsidP="00B567EF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firstLine="0"/>
              <w:jc w:val="both"/>
              <w:rPr>
                <w:rFonts w:ascii="Palatino Linotype" w:hAnsi="Palatino Linotype"/>
              </w:rPr>
            </w:pPr>
            <w:r w:rsidRPr="00B567EF">
              <w:rPr>
                <w:rFonts w:ascii="Palatino Linotype" w:hAnsi="Palatino Linotype"/>
              </w:rPr>
              <w:t xml:space="preserve">sviluppare strategie metodologiche differenziate ed inclusive valorizzando le differenze (sociali, etniche, di genere, di abilità…) </w:t>
            </w:r>
          </w:p>
          <w:p w14:paraId="044818B8" w14:textId="77777777" w:rsidR="000F1F72" w:rsidRPr="00B567EF" w:rsidRDefault="000F1F72" w:rsidP="00B567EF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firstLine="0"/>
              <w:jc w:val="both"/>
              <w:rPr>
                <w:rFonts w:ascii="Palatino Linotype" w:hAnsi="Palatino Linotype"/>
              </w:rPr>
            </w:pPr>
            <w:r w:rsidRPr="00B567EF">
              <w:rPr>
                <w:rFonts w:ascii="Palatino Linotype" w:hAnsi="Palatino Linotype"/>
              </w:rPr>
              <w:t xml:space="preserve">utilizzare strumenti di osservazione e valutazione dell’efficacia dei percorsi didattici usando strategie metacognitive che identificano, controllano e regolano i processi cognitivi </w:t>
            </w:r>
          </w:p>
          <w:p w14:paraId="5CE8EE95" w14:textId="77777777" w:rsidR="000F1F72" w:rsidRPr="00B567EF" w:rsidRDefault="000F1F72" w:rsidP="00B567EF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firstLine="0"/>
              <w:jc w:val="both"/>
              <w:rPr>
                <w:rFonts w:ascii="Palatino Linotype" w:hAnsi="Palatino Linotype"/>
              </w:rPr>
            </w:pPr>
            <w:r w:rsidRPr="00B567EF">
              <w:rPr>
                <w:rFonts w:ascii="Palatino Linotype" w:hAnsi="Palatino Linotype"/>
              </w:rPr>
              <w:t xml:space="preserve">sfruttare gli errori come occasione di crescita e favorire </w:t>
            </w:r>
            <w:proofErr w:type="gramStart"/>
            <w:r w:rsidRPr="00B567EF">
              <w:rPr>
                <w:rFonts w:ascii="Palatino Linotype" w:hAnsi="Palatino Linotype"/>
              </w:rPr>
              <w:t>lo  sviluppo</w:t>
            </w:r>
            <w:proofErr w:type="gramEnd"/>
            <w:r w:rsidRPr="00B567EF">
              <w:rPr>
                <w:rFonts w:ascii="Palatino Linotype" w:hAnsi="Palatino Linotype"/>
              </w:rPr>
              <w:t xml:space="preserve">  di pensiero critico e di autovalutazione</w:t>
            </w:r>
          </w:p>
          <w:p w14:paraId="6F15BC9E" w14:textId="77777777" w:rsidR="000F1F72" w:rsidRPr="00B567EF" w:rsidRDefault="000F1F72" w:rsidP="00B567EF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firstLine="0"/>
              <w:jc w:val="both"/>
              <w:rPr>
                <w:rFonts w:ascii="Palatino Linotype" w:hAnsi="Palatino Linotype"/>
              </w:rPr>
            </w:pPr>
            <w:r w:rsidRPr="00B567EF">
              <w:rPr>
                <w:rFonts w:ascii="Palatino Linotype" w:hAnsi="Palatino Linotype"/>
              </w:rPr>
              <w:t>praticare tecniche di ascolto attivo nella mediazione didattica ed educativa</w:t>
            </w:r>
          </w:p>
          <w:p w14:paraId="2FF1E838" w14:textId="77777777" w:rsidR="000F1F72" w:rsidRPr="00B567EF" w:rsidRDefault="000F1F72" w:rsidP="00B567EF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firstLine="0"/>
              <w:jc w:val="both"/>
              <w:rPr>
                <w:rFonts w:ascii="Palatino Linotype" w:hAnsi="Palatino Linotype"/>
              </w:rPr>
            </w:pPr>
            <w:r w:rsidRPr="00B567EF">
              <w:rPr>
                <w:rFonts w:ascii="Palatino Linotype" w:hAnsi="Palatino Linotype"/>
              </w:rPr>
              <w:t xml:space="preserve">usare, a seconda delle finalità e dei contesti, strategie e strumenti diversi di valutazione </w:t>
            </w:r>
          </w:p>
          <w:p w14:paraId="6E6678B1" w14:textId="77777777" w:rsidR="000F1F72" w:rsidRPr="00B567EF" w:rsidRDefault="000F1F72" w:rsidP="00B567EF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firstLine="0"/>
              <w:jc w:val="both"/>
              <w:rPr>
                <w:rFonts w:ascii="Palatino Linotype" w:hAnsi="Palatino Linotype"/>
              </w:rPr>
            </w:pPr>
            <w:r w:rsidRPr="00B567EF">
              <w:rPr>
                <w:rFonts w:ascii="Palatino Linotype" w:hAnsi="Palatino Linotype"/>
              </w:rPr>
              <w:t>usare strumenti differenziati per osservare e gestire le dinamiche relazionali e i conflitti</w:t>
            </w:r>
          </w:p>
          <w:p w14:paraId="6C312206" w14:textId="77777777" w:rsidR="000F1F72" w:rsidRPr="00B567EF" w:rsidRDefault="000F1F72" w:rsidP="00B567EF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firstLine="0"/>
              <w:jc w:val="both"/>
              <w:rPr>
                <w:rFonts w:ascii="Palatino Linotype" w:hAnsi="Palatino Linotype"/>
              </w:rPr>
            </w:pPr>
            <w:r w:rsidRPr="00B567EF">
              <w:rPr>
                <w:rFonts w:ascii="Palatino Linotype" w:hAnsi="Palatino Linotype"/>
              </w:rPr>
              <w:t>utilizzare in modo competente gli strumenti multimediali</w:t>
            </w:r>
          </w:p>
        </w:tc>
      </w:tr>
      <w:tr w:rsidR="000F1F72" w:rsidRPr="00B567EF" w14:paraId="2D498BC5" w14:textId="77777777" w:rsidTr="00AF72D8">
        <w:trPr>
          <w:trHeight w:val="1120"/>
          <w:jc w:val="center"/>
        </w:trPr>
        <w:tc>
          <w:tcPr>
            <w:tcW w:w="2655" w:type="dxa"/>
            <w:gridSpan w:val="2"/>
            <w:vAlign w:val="center"/>
          </w:tcPr>
          <w:p w14:paraId="121CEDD7" w14:textId="77777777" w:rsidR="000F1F72" w:rsidRPr="00B567EF" w:rsidRDefault="000F1F72" w:rsidP="00B567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Palatino Linotype" w:hAnsi="Palatino Linotype"/>
                <w:b/>
              </w:rPr>
            </w:pPr>
            <w:r w:rsidRPr="00B567EF">
              <w:rPr>
                <w:rFonts w:ascii="Palatino Linotype" w:hAnsi="Palatino Linotype"/>
                <w:b/>
              </w:rPr>
              <w:t>Area dell’organizzazione</w:t>
            </w:r>
          </w:p>
        </w:tc>
        <w:tc>
          <w:tcPr>
            <w:tcW w:w="7200" w:type="dxa"/>
            <w:vAlign w:val="center"/>
          </w:tcPr>
          <w:p w14:paraId="7ADD094C" w14:textId="77777777" w:rsidR="000F1F72" w:rsidRPr="00B567EF" w:rsidRDefault="000F1F72" w:rsidP="00B567EF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firstLine="0"/>
              <w:jc w:val="both"/>
              <w:rPr>
                <w:rFonts w:ascii="Palatino Linotype" w:hAnsi="Palatino Linotype"/>
              </w:rPr>
            </w:pPr>
            <w:r w:rsidRPr="00B567EF">
              <w:rPr>
                <w:rFonts w:ascii="Palatino Linotype" w:hAnsi="Palatino Linotype"/>
              </w:rPr>
              <w:t>contribuire agli aspetti organizzativi ed alle attività di non insegnamento che costituiscono parte integrante del piano dell’offerta formativa</w:t>
            </w:r>
          </w:p>
          <w:p w14:paraId="0CBAB1A8" w14:textId="77777777" w:rsidR="000F1F72" w:rsidRPr="00B567EF" w:rsidRDefault="000F1F72" w:rsidP="00B567EF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firstLine="0"/>
              <w:jc w:val="both"/>
              <w:rPr>
                <w:rFonts w:ascii="Palatino Linotype" w:hAnsi="Palatino Linotype"/>
              </w:rPr>
            </w:pPr>
            <w:r w:rsidRPr="00B567EF">
              <w:rPr>
                <w:rFonts w:ascii="Palatino Linotype" w:hAnsi="Palatino Linotype"/>
              </w:rPr>
              <w:t>collaborare e relazionarsi positivamente con tutto il personale presente nell’istituzione scolastica</w:t>
            </w:r>
          </w:p>
          <w:p w14:paraId="713E360C" w14:textId="77777777" w:rsidR="000F1F72" w:rsidRPr="00B567EF" w:rsidRDefault="000F1F72" w:rsidP="00B567EF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firstLine="0"/>
              <w:jc w:val="both"/>
              <w:rPr>
                <w:rFonts w:ascii="Palatino Linotype" w:hAnsi="Palatino Linotype"/>
              </w:rPr>
            </w:pPr>
            <w:r w:rsidRPr="00B567EF">
              <w:rPr>
                <w:rFonts w:ascii="Palatino Linotype" w:hAnsi="Palatino Linotype"/>
              </w:rPr>
              <w:t xml:space="preserve">istituire rapporti efficaci e corretti con le famiglie </w:t>
            </w:r>
          </w:p>
          <w:p w14:paraId="7AAC5727" w14:textId="77777777" w:rsidR="000F1F72" w:rsidRPr="00B567EF" w:rsidRDefault="000F1F72" w:rsidP="00B567EF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firstLine="0"/>
              <w:jc w:val="both"/>
              <w:rPr>
                <w:rFonts w:ascii="Palatino Linotype" w:hAnsi="Palatino Linotype"/>
              </w:rPr>
            </w:pPr>
            <w:r w:rsidRPr="00B567EF">
              <w:rPr>
                <w:rFonts w:ascii="Palatino Linotype" w:hAnsi="Palatino Linotype"/>
              </w:rPr>
              <w:t>ottemperare, dare riscontro e seguito alle decisioni collegiali in maniera collaborativa</w:t>
            </w:r>
          </w:p>
          <w:p w14:paraId="4098697B" w14:textId="77777777" w:rsidR="000F1F72" w:rsidRPr="00B567EF" w:rsidRDefault="000F1F72" w:rsidP="00B567EF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firstLine="0"/>
              <w:jc w:val="both"/>
              <w:rPr>
                <w:rFonts w:ascii="Palatino Linotype" w:hAnsi="Palatino Linotype"/>
              </w:rPr>
            </w:pPr>
            <w:r w:rsidRPr="00B567EF">
              <w:rPr>
                <w:rFonts w:ascii="Palatino Linotype" w:hAnsi="Palatino Linotype"/>
              </w:rPr>
              <w:t xml:space="preserve">collaborare e condividere con i colleghi il progetto formativo e </w:t>
            </w:r>
            <w:proofErr w:type="gramStart"/>
            <w:r w:rsidRPr="00B567EF">
              <w:rPr>
                <w:rFonts w:ascii="Palatino Linotype" w:hAnsi="Palatino Linotype"/>
              </w:rPr>
              <w:t>la  pianificazione</w:t>
            </w:r>
            <w:proofErr w:type="gramEnd"/>
            <w:r w:rsidRPr="00B567EF">
              <w:rPr>
                <w:rFonts w:ascii="Palatino Linotype" w:hAnsi="Palatino Linotype"/>
              </w:rPr>
              <w:t xml:space="preserve"> dell’intervento didattico ed educativo</w:t>
            </w:r>
          </w:p>
          <w:p w14:paraId="32136655" w14:textId="77777777" w:rsidR="000F1F72" w:rsidRPr="00B567EF" w:rsidRDefault="000F1F72" w:rsidP="00B567EF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firstLine="0"/>
              <w:jc w:val="both"/>
              <w:rPr>
                <w:rFonts w:ascii="Palatino Linotype" w:hAnsi="Palatino Linotype"/>
              </w:rPr>
            </w:pPr>
            <w:r w:rsidRPr="00B567EF">
              <w:rPr>
                <w:rFonts w:ascii="Palatino Linotype" w:hAnsi="Palatino Linotype"/>
              </w:rPr>
              <w:t>partecipare alla produzione del materiale didattico progettato e concordato nelle riunioni di dipartimento, di disciplina e di area</w:t>
            </w:r>
          </w:p>
        </w:tc>
      </w:tr>
      <w:tr w:rsidR="000F1F72" w:rsidRPr="00B567EF" w14:paraId="6777B177" w14:textId="77777777" w:rsidTr="00AF72D8">
        <w:trPr>
          <w:trHeight w:val="1120"/>
          <w:jc w:val="center"/>
        </w:trPr>
        <w:tc>
          <w:tcPr>
            <w:tcW w:w="2655" w:type="dxa"/>
            <w:gridSpan w:val="2"/>
            <w:vAlign w:val="center"/>
          </w:tcPr>
          <w:p w14:paraId="7983C394" w14:textId="77777777" w:rsidR="000F1F72" w:rsidRPr="00B567EF" w:rsidRDefault="000F1F72" w:rsidP="00B567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Palatino Linotype" w:hAnsi="Palatino Linotype"/>
                <w:b/>
              </w:rPr>
            </w:pPr>
            <w:r w:rsidRPr="00B567EF">
              <w:rPr>
                <w:rFonts w:ascii="Palatino Linotype" w:hAnsi="Palatino Linotype"/>
                <w:b/>
              </w:rPr>
              <w:t>Area professionale (formazione)</w:t>
            </w:r>
          </w:p>
        </w:tc>
        <w:tc>
          <w:tcPr>
            <w:tcW w:w="7200" w:type="dxa"/>
            <w:vAlign w:val="center"/>
          </w:tcPr>
          <w:p w14:paraId="4EF2FBC0" w14:textId="77777777" w:rsidR="000F1F72" w:rsidRPr="00B567EF" w:rsidRDefault="000F1F72" w:rsidP="00B567EF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firstLine="0"/>
              <w:jc w:val="both"/>
              <w:rPr>
                <w:rFonts w:ascii="Palatino Linotype" w:hAnsi="Palatino Linotype"/>
              </w:rPr>
            </w:pPr>
            <w:r w:rsidRPr="00B567EF">
              <w:rPr>
                <w:rFonts w:ascii="Palatino Linotype" w:hAnsi="Palatino Linotype"/>
              </w:rPr>
              <w:t xml:space="preserve">avere piena consapevolezza </w:t>
            </w:r>
            <w:proofErr w:type="gramStart"/>
            <w:r w:rsidRPr="00B567EF">
              <w:rPr>
                <w:rFonts w:ascii="Palatino Linotype" w:hAnsi="Palatino Linotype"/>
              </w:rPr>
              <w:t>del  proprio</w:t>
            </w:r>
            <w:proofErr w:type="gramEnd"/>
            <w:r w:rsidRPr="00B567EF">
              <w:rPr>
                <w:rFonts w:ascii="Palatino Linotype" w:hAnsi="Palatino Linotype"/>
              </w:rPr>
              <w:t xml:space="preserve"> ruolo di educatore all’interno della scuola come comunità </w:t>
            </w:r>
          </w:p>
          <w:p w14:paraId="5AB0DFAC" w14:textId="77777777" w:rsidR="000F1F72" w:rsidRPr="00B567EF" w:rsidRDefault="000F1F72" w:rsidP="00B567EF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firstLine="0"/>
              <w:jc w:val="both"/>
              <w:rPr>
                <w:rFonts w:ascii="Palatino Linotype" w:hAnsi="Palatino Linotype"/>
              </w:rPr>
            </w:pPr>
            <w:r w:rsidRPr="00B567EF">
              <w:rPr>
                <w:rFonts w:ascii="Palatino Linotype" w:hAnsi="Palatino Linotype"/>
              </w:rPr>
              <w:t xml:space="preserve">partecipare ai corsi di formazione deliberati dal Collegio dei </w:t>
            </w:r>
            <w:r w:rsidRPr="00B567EF">
              <w:rPr>
                <w:rFonts w:ascii="Palatino Linotype" w:hAnsi="Palatino Linotype"/>
              </w:rPr>
              <w:lastRenderedPageBreak/>
              <w:t>Docenti</w:t>
            </w:r>
          </w:p>
          <w:p w14:paraId="4E81AB0A" w14:textId="77777777" w:rsidR="000F1F72" w:rsidRPr="00B567EF" w:rsidRDefault="000F1F72" w:rsidP="00B567EF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firstLine="0"/>
              <w:jc w:val="both"/>
              <w:rPr>
                <w:rFonts w:ascii="Palatino Linotype" w:hAnsi="Palatino Linotype"/>
              </w:rPr>
            </w:pPr>
            <w:r w:rsidRPr="00B567EF">
              <w:rPr>
                <w:rFonts w:ascii="Palatino Linotype" w:hAnsi="Palatino Linotype"/>
              </w:rPr>
              <w:t>partecipare ai corsi esterni che il Collegio e le sue articolazioni hanno individuato come “strategici” e restituire successivamente ai colleghi nelle forme indicate dallo stesso</w:t>
            </w:r>
          </w:p>
          <w:p w14:paraId="5F8B8B81" w14:textId="77777777" w:rsidR="000F1F72" w:rsidRPr="00B567EF" w:rsidRDefault="000F1F72" w:rsidP="00B567EF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firstLine="0"/>
              <w:jc w:val="both"/>
              <w:rPr>
                <w:rFonts w:ascii="Palatino Linotype" w:hAnsi="Palatino Linotype"/>
              </w:rPr>
            </w:pPr>
            <w:r w:rsidRPr="00B567EF">
              <w:rPr>
                <w:rFonts w:ascii="Palatino Linotype" w:hAnsi="Palatino Linotype"/>
              </w:rPr>
              <w:t>fare ricerca-azione in un confronto continuo tra la propria esperienza didattica, i contributi dei colleghi della scuola e della letteratura specialistica</w:t>
            </w:r>
          </w:p>
          <w:p w14:paraId="0773AAC9" w14:textId="77777777" w:rsidR="000F1F72" w:rsidRPr="00B567EF" w:rsidRDefault="000F1F72" w:rsidP="00B567EF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firstLine="0"/>
              <w:jc w:val="both"/>
              <w:rPr>
                <w:rFonts w:ascii="Palatino Linotype" w:hAnsi="Palatino Linotype"/>
              </w:rPr>
            </w:pPr>
            <w:r w:rsidRPr="00B567EF">
              <w:rPr>
                <w:rFonts w:ascii="Palatino Linotype" w:hAnsi="Palatino Linotype"/>
              </w:rPr>
              <w:t>valorizzare la pratica della scrittura autoriflessiva sull’esperienza professionale (diari di bordo, stesura di relazioni e documenti di sintesi …) come principale forma di documentazione della ricerca</w:t>
            </w:r>
          </w:p>
          <w:p w14:paraId="7B6B891A" w14:textId="77777777" w:rsidR="000F1F72" w:rsidRPr="00B567EF" w:rsidRDefault="000F1F72" w:rsidP="00B567EF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firstLine="0"/>
              <w:jc w:val="both"/>
              <w:rPr>
                <w:rFonts w:ascii="Palatino Linotype" w:hAnsi="Palatino Linotype"/>
              </w:rPr>
            </w:pPr>
            <w:r w:rsidRPr="00B567EF">
              <w:rPr>
                <w:rFonts w:ascii="Palatino Linotype" w:hAnsi="Palatino Linotype"/>
              </w:rPr>
              <w:t>aggiornarsi sugli sviluppi culturali e metodologici della propria disciplina e della relativa didattica</w:t>
            </w:r>
          </w:p>
        </w:tc>
      </w:tr>
    </w:tbl>
    <w:p w14:paraId="75E0085B" w14:textId="77777777" w:rsidR="000F1F72" w:rsidRPr="00B567EF" w:rsidRDefault="000F1F72" w:rsidP="00B567E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Palatino Linotype" w:eastAsia="Calibri" w:hAnsi="Palatino Linotype" w:cs="Calibri"/>
        </w:rPr>
      </w:pPr>
    </w:p>
    <w:p w14:paraId="2EAD7B01" w14:textId="77777777" w:rsidR="006E25F9" w:rsidRPr="00B567EF" w:rsidRDefault="00753547" w:rsidP="00B567EF">
      <w:pPr>
        <w:pStyle w:val="Paragrafoelenco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firstLine="0"/>
        <w:jc w:val="both"/>
        <w:rPr>
          <w:rFonts w:ascii="Palatino Linotype" w:eastAsia="Calibri" w:hAnsi="Palatino Linotype" w:cs="Calibri"/>
        </w:rPr>
      </w:pPr>
      <w:r w:rsidRPr="00B567EF">
        <w:rPr>
          <w:rFonts w:ascii="Palatino Linotype" w:eastAsia="Calibri" w:hAnsi="Palatino Linotype" w:cs="Calibri"/>
          <w:color w:val="303030"/>
          <w:highlight w:val="white"/>
        </w:rPr>
        <w:t xml:space="preserve">Tali obiettivi sono </w:t>
      </w:r>
      <w:r w:rsidRPr="00B567EF">
        <w:rPr>
          <w:rFonts w:ascii="Palatino Linotype" w:eastAsia="Calibri" w:hAnsi="Palatino Linotype" w:cs="Calibri"/>
          <w:i/>
          <w:color w:val="303030"/>
          <w:highlight w:val="white"/>
        </w:rPr>
        <w:t xml:space="preserve">“da raggiungere attraverso le attività formative di cui all’articolo 6 e la partecipazione ad attività formative attivate dall’istituzione scolastica o da reti di scuole nonché l’utilizzo eventuale delle risorse della Carta di cui all’articolo 1, comma 121, della </w:t>
      </w:r>
      <w:proofErr w:type="gramStart"/>
      <w:r w:rsidRPr="00B567EF">
        <w:rPr>
          <w:rFonts w:ascii="Palatino Linotype" w:eastAsia="Calibri" w:hAnsi="Palatino Linotype" w:cs="Calibri"/>
          <w:i/>
          <w:color w:val="303030"/>
          <w:highlight w:val="white"/>
        </w:rPr>
        <w:t xml:space="preserve">Legge”  </w:t>
      </w:r>
      <w:r w:rsidRPr="00B567EF">
        <w:rPr>
          <w:rFonts w:ascii="Palatino Linotype" w:eastAsia="Calibri" w:hAnsi="Palatino Linotype" w:cs="Calibri"/>
          <w:color w:val="303030"/>
          <w:highlight w:val="white"/>
        </w:rPr>
        <w:t>[</w:t>
      </w:r>
      <w:proofErr w:type="gramEnd"/>
      <w:r w:rsidRPr="00B567EF">
        <w:rPr>
          <w:rFonts w:ascii="Palatino Linotype" w:eastAsia="Calibri" w:hAnsi="Palatino Linotype" w:cs="Calibri"/>
          <w:color w:val="303030"/>
          <w:highlight w:val="white"/>
        </w:rPr>
        <w:t>Legge 13 luglio 2015, n. 107/15]</w:t>
      </w:r>
      <w:r w:rsidRPr="00B567EF">
        <w:rPr>
          <w:rFonts w:ascii="Palatino Linotype" w:eastAsia="Calibri" w:hAnsi="Palatino Linotype" w:cs="Calibri"/>
          <w:i/>
          <w:color w:val="303030"/>
          <w:highlight w:val="white"/>
        </w:rPr>
        <w:t xml:space="preserve"> </w:t>
      </w:r>
    </w:p>
    <w:p w14:paraId="50549739" w14:textId="77777777" w:rsidR="006E25F9" w:rsidRPr="00B567EF" w:rsidRDefault="00753547" w:rsidP="00B567EF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firstLine="0"/>
        <w:jc w:val="both"/>
        <w:rPr>
          <w:rFonts w:ascii="Palatino Linotype" w:eastAsia="Calibri" w:hAnsi="Palatino Linotype" w:cs="Calibri"/>
        </w:rPr>
      </w:pPr>
      <w:r w:rsidRPr="00B567EF">
        <w:rPr>
          <w:rFonts w:ascii="Palatino Linotype" w:eastAsia="Calibri" w:hAnsi="Palatino Linotype" w:cs="Calibri"/>
          <w:i/>
          <w:color w:val="303030"/>
          <w:highlight w:val="white"/>
        </w:rPr>
        <w:t xml:space="preserve">Il docente in periodo di formazione e prova redige la propria </w:t>
      </w:r>
      <w:r w:rsidRPr="00B567EF">
        <w:rPr>
          <w:rFonts w:ascii="Palatino Linotype" w:eastAsia="Calibri" w:hAnsi="Palatino Linotype" w:cs="Calibri"/>
          <w:i/>
          <w:color w:val="303030"/>
          <w:highlight w:val="white"/>
          <w:u w:val="single"/>
        </w:rPr>
        <w:t>programmazione annuale</w:t>
      </w:r>
      <w:r w:rsidRPr="00B567EF">
        <w:rPr>
          <w:rFonts w:ascii="Palatino Linotype" w:eastAsia="Calibri" w:hAnsi="Palatino Linotype" w:cs="Calibri"/>
          <w:b/>
          <w:i/>
          <w:color w:val="303030"/>
          <w:highlight w:val="white"/>
          <w:u w:val="single"/>
        </w:rPr>
        <w:t>,</w:t>
      </w:r>
      <w:r w:rsidRPr="00B567EF">
        <w:rPr>
          <w:rFonts w:ascii="Palatino Linotype" w:eastAsia="Calibri" w:hAnsi="Palatino Linotype" w:cs="Calibri"/>
          <w:i/>
          <w:color w:val="303030"/>
          <w:highlight w:val="white"/>
        </w:rPr>
        <w:t xml:space="preserve"> in cui specifica, condividendoli con il tutor, gli esiti di apprendimento attesi, le metodologie didattiche, le strategie inclusive per alunni con bisogni educativi speciali e di sviluppo delle eccellenze, gli strumenti e i criteri di valutazione, che costituiscono complessivamente gli obiettivi dell’azione didattica</w:t>
      </w:r>
      <w:r w:rsidRPr="00B567EF">
        <w:rPr>
          <w:rFonts w:ascii="Palatino Linotype" w:eastAsia="Calibri" w:hAnsi="Palatino Linotype" w:cs="Calibri"/>
          <w:color w:val="303030"/>
          <w:highlight w:val="white"/>
        </w:rPr>
        <w:t> (art. 4, comma 2 del Decreto Ministeriale n. 850/2015).</w:t>
      </w:r>
    </w:p>
    <w:p w14:paraId="583A58F2" w14:textId="77777777" w:rsidR="006E25F9" w:rsidRPr="00B567EF" w:rsidRDefault="00753547" w:rsidP="00B567EF">
      <w:pPr>
        <w:pStyle w:val="Paragrafoelenco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firstLine="0"/>
        <w:jc w:val="both"/>
        <w:rPr>
          <w:rFonts w:ascii="Palatino Linotype" w:eastAsia="Calibri" w:hAnsi="Palatino Linotype" w:cs="Calibri"/>
        </w:rPr>
      </w:pPr>
      <w:r w:rsidRPr="00B567EF">
        <w:rPr>
          <w:rFonts w:ascii="Palatino Linotype" w:eastAsia="Calibri" w:hAnsi="Palatino Linotype" w:cs="Calibri"/>
          <w:i/>
          <w:color w:val="000000"/>
        </w:rPr>
        <w:t xml:space="preserve">Al termine del periodo di formazione e prova, il docente, con la supervisione del docente tutor, traccia un </w:t>
      </w:r>
      <w:r w:rsidRPr="00B567EF">
        <w:rPr>
          <w:rFonts w:ascii="Palatino Linotype" w:eastAsia="Calibri" w:hAnsi="Palatino Linotype" w:cs="Calibri"/>
          <w:i/>
          <w:color w:val="000000"/>
          <w:u w:val="single"/>
        </w:rPr>
        <w:t xml:space="preserve">nuovo bilancio di </w:t>
      </w:r>
      <w:proofErr w:type="gramStart"/>
      <w:r w:rsidRPr="00B567EF">
        <w:rPr>
          <w:rFonts w:ascii="Palatino Linotype" w:eastAsia="Calibri" w:hAnsi="Palatino Linotype" w:cs="Calibri"/>
          <w:i/>
          <w:color w:val="000000"/>
          <w:u w:val="single"/>
        </w:rPr>
        <w:t>competenze</w:t>
      </w:r>
      <w:r w:rsidRPr="00B567EF">
        <w:rPr>
          <w:rFonts w:ascii="Palatino Linotype" w:eastAsia="Calibri" w:hAnsi="Palatino Linotype" w:cs="Calibri"/>
          <w:color w:val="000000"/>
        </w:rPr>
        <w:t xml:space="preserve">  </w:t>
      </w:r>
      <w:r w:rsidRPr="00B567EF">
        <w:rPr>
          <w:rFonts w:ascii="Palatino Linotype" w:eastAsia="Calibri" w:hAnsi="Palatino Linotype" w:cs="Calibri"/>
          <w:i/>
          <w:color w:val="000000"/>
        </w:rPr>
        <w:t>per</w:t>
      </w:r>
      <w:proofErr w:type="gramEnd"/>
      <w:r w:rsidRPr="00B567EF">
        <w:rPr>
          <w:rFonts w:ascii="Palatino Linotype" w:eastAsia="Calibri" w:hAnsi="Palatino Linotype" w:cs="Calibri"/>
          <w:i/>
          <w:color w:val="000000"/>
        </w:rPr>
        <w:t xml:space="preserve"> registrare i progressi di professionalità, l’impatto delle azioni formative realizzate, gli sviluppi ulteriori da ipotizzare</w:t>
      </w:r>
      <w:r w:rsidRPr="00B567EF">
        <w:rPr>
          <w:rFonts w:ascii="Palatino Linotype" w:eastAsia="Calibri" w:hAnsi="Palatino Linotype" w:cs="Calibri"/>
          <w:color w:val="303030"/>
          <w:highlight w:val="white"/>
        </w:rPr>
        <w:t xml:space="preserve"> (art. 5, comma 4 del Decreto Ministeriale n. 850/2015).</w:t>
      </w:r>
    </w:p>
    <w:p w14:paraId="517323B0" w14:textId="77777777" w:rsidR="006E25F9" w:rsidRPr="00B567EF" w:rsidRDefault="00753547" w:rsidP="00B567E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Palatino Linotype" w:eastAsia="Calibri" w:hAnsi="Palatino Linotype" w:cs="Calibri"/>
        </w:rPr>
      </w:pPr>
      <w:r w:rsidRPr="00B567EF">
        <w:rPr>
          <w:rFonts w:ascii="Palatino Linotype" w:eastAsia="Calibri" w:hAnsi="Palatino Linotype" w:cs="Calibri"/>
          <w:color w:val="000000"/>
        </w:rPr>
        <w:t> </w:t>
      </w:r>
    </w:p>
    <w:p w14:paraId="492D06BB" w14:textId="77777777" w:rsidR="006E25F9" w:rsidRPr="00B567EF" w:rsidRDefault="00753547" w:rsidP="00B567E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Palatino Linotype" w:eastAsia="Calibri" w:hAnsi="Palatino Linotype" w:cs="Calibri"/>
        </w:rPr>
      </w:pPr>
      <w:r w:rsidRPr="00B567EF">
        <w:rPr>
          <w:rFonts w:ascii="Palatino Linotype" w:eastAsia="Calibri" w:hAnsi="Palatino Linotype" w:cs="Calibri"/>
        </w:rPr>
        <w:t>IL DOCENTE</w:t>
      </w:r>
      <w:r w:rsidRPr="00B567EF">
        <w:rPr>
          <w:rFonts w:ascii="Palatino Linotype" w:eastAsia="Calibri" w:hAnsi="Palatino Linotype" w:cs="Calibri"/>
        </w:rPr>
        <w:tab/>
      </w:r>
    </w:p>
    <w:p w14:paraId="5F680E12" w14:textId="77777777" w:rsidR="006E25F9" w:rsidRDefault="00753547" w:rsidP="00B567E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Palatino Linotype" w:eastAsia="Calibri" w:hAnsi="Palatino Linotype" w:cs="Calibri"/>
        </w:rPr>
      </w:pPr>
      <w:r w:rsidRPr="00B567EF">
        <w:rPr>
          <w:rFonts w:ascii="Palatino Linotype" w:eastAsia="Calibri" w:hAnsi="Palatino Linotype" w:cs="Calibri"/>
        </w:rPr>
        <w:tab/>
      </w:r>
    </w:p>
    <w:p w14:paraId="35F0B616" w14:textId="77777777" w:rsidR="00B567EF" w:rsidRPr="00B567EF" w:rsidRDefault="00B567EF" w:rsidP="00B567E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Palatino Linotype" w:eastAsia="Calibri" w:hAnsi="Palatino Linotype" w:cs="Calibri"/>
        </w:rPr>
      </w:pPr>
    </w:p>
    <w:p w14:paraId="6E8632E5" w14:textId="77777777" w:rsidR="006E25F9" w:rsidRPr="00B567EF" w:rsidRDefault="00753547" w:rsidP="00B567E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Palatino Linotype" w:eastAsia="Calibri" w:hAnsi="Palatino Linotype" w:cs="Calibri"/>
        </w:rPr>
      </w:pPr>
      <w:r w:rsidRPr="00B567EF">
        <w:rPr>
          <w:rFonts w:ascii="Palatino Linotype" w:eastAsia="Calibri" w:hAnsi="Palatino Linotype" w:cs="Calibri"/>
        </w:rPr>
        <w:t>IL TUTOR</w:t>
      </w:r>
      <w:r w:rsidRPr="00B567EF">
        <w:rPr>
          <w:rFonts w:ascii="Palatino Linotype" w:eastAsia="Calibri" w:hAnsi="Palatino Linotype" w:cs="Calibri"/>
        </w:rPr>
        <w:tab/>
      </w:r>
      <w:r w:rsidRPr="00B567EF">
        <w:rPr>
          <w:rFonts w:ascii="Palatino Linotype" w:eastAsia="Calibri" w:hAnsi="Palatino Linotype" w:cs="Calibri"/>
        </w:rPr>
        <w:tab/>
      </w:r>
      <w:r w:rsidRPr="00B567EF">
        <w:rPr>
          <w:rFonts w:ascii="Palatino Linotype" w:eastAsia="Calibri" w:hAnsi="Palatino Linotype" w:cs="Calibri"/>
        </w:rPr>
        <w:tab/>
      </w:r>
      <w:r w:rsidRPr="00B567EF">
        <w:rPr>
          <w:rFonts w:ascii="Palatino Linotype" w:eastAsia="Calibri" w:hAnsi="Palatino Linotype" w:cs="Calibri"/>
        </w:rPr>
        <w:tab/>
      </w:r>
      <w:r w:rsidRPr="00B567EF">
        <w:rPr>
          <w:rFonts w:ascii="Palatino Linotype" w:eastAsia="Calibri" w:hAnsi="Palatino Linotype" w:cs="Calibri"/>
        </w:rPr>
        <w:tab/>
      </w:r>
    </w:p>
    <w:p w14:paraId="2D5B7148" w14:textId="77777777" w:rsidR="006E25F9" w:rsidRPr="00B567EF" w:rsidRDefault="00753547" w:rsidP="00B567E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5760" w:firstLine="720"/>
        <w:jc w:val="both"/>
        <w:rPr>
          <w:rFonts w:ascii="Palatino Linotype" w:eastAsia="Calibri" w:hAnsi="Palatino Linotype" w:cs="Calibri"/>
        </w:rPr>
      </w:pPr>
      <w:r w:rsidRPr="00B567EF">
        <w:rPr>
          <w:rFonts w:ascii="Palatino Linotype" w:eastAsia="Calibri" w:hAnsi="Palatino Linotype" w:cs="Calibri"/>
        </w:rPr>
        <w:t>IL DIRIGENTE SCOLASTICO</w:t>
      </w:r>
    </w:p>
    <w:sectPr w:rsidR="006E25F9" w:rsidRPr="00B567EF" w:rsidSect="00C260AB">
      <w:pgSz w:w="11906" w:h="16838"/>
      <w:pgMar w:top="1417" w:right="1134" w:bottom="1134" w:left="1134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D04C5E"/>
    <w:multiLevelType w:val="multilevel"/>
    <w:tmpl w:val="E2346EB4"/>
    <w:lvl w:ilvl="0">
      <w:start w:val="1"/>
      <w:numFmt w:val="bullet"/>
      <w:lvlText w:val="□"/>
      <w:lvlJc w:val="left"/>
      <w:pPr>
        <w:ind w:left="720" w:hanging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Arial" w:eastAsia="Arial" w:hAnsi="Arial" w:cs="Arial"/>
      </w:rPr>
    </w:lvl>
  </w:abstractNum>
  <w:abstractNum w:abstractNumId="1" w15:restartNumberingAfterBreak="0">
    <w:nsid w:val="19F6378C"/>
    <w:multiLevelType w:val="multilevel"/>
    <w:tmpl w:val="7A684EA4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color w:val="303030"/>
        <w:sz w:val="24"/>
        <w:szCs w:val="24"/>
        <w:highlight w:val="white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2" w15:restartNumberingAfterBreak="0">
    <w:nsid w:val="1ED33EF5"/>
    <w:multiLevelType w:val="multilevel"/>
    <w:tmpl w:val="1DBE8B36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color w:val="303030"/>
        <w:sz w:val="24"/>
        <w:szCs w:val="24"/>
        <w:highlight w:val="white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3" w15:restartNumberingAfterBreak="0">
    <w:nsid w:val="214C0F70"/>
    <w:multiLevelType w:val="multilevel"/>
    <w:tmpl w:val="FA2E6392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color w:val="303030"/>
        <w:sz w:val="24"/>
        <w:szCs w:val="24"/>
        <w:highlight w:val="white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4" w15:restartNumberingAfterBreak="0">
    <w:nsid w:val="36797F23"/>
    <w:multiLevelType w:val="multilevel"/>
    <w:tmpl w:val="7572FA20"/>
    <w:lvl w:ilvl="0">
      <w:start w:val="1"/>
      <w:numFmt w:val="bullet"/>
      <w:lvlText w:val="□"/>
      <w:lvlJc w:val="left"/>
      <w:pPr>
        <w:ind w:left="720" w:hanging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Arial" w:eastAsia="Arial" w:hAnsi="Arial" w:cs="Arial"/>
      </w:rPr>
    </w:lvl>
  </w:abstractNum>
  <w:abstractNum w:abstractNumId="5" w15:restartNumberingAfterBreak="0">
    <w:nsid w:val="597D51F6"/>
    <w:multiLevelType w:val="multilevel"/>
    <w:tmpl w:val="1ECA965E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70147B39"/>
    <w:multiLevelType w:val="hybridMultilevel"/>
    <w:tmpl w:val="C0E4A082"/>
    <w:lvl w:ilvl="0" w:tplc="20326462">
      <w:start w:val="1"/>
      <w:numFmt w:val="decimal"/>
      <w:lvlText w:val="%1."/>
      <w:lvlJc w:val="left"/>
      <w:pPr>
        <w:ind w:left="720" w:hanging="360"/>
      </w:pPr>
      <w:rPr>
        <w:rFonts w:ascii="Palatino Linotype" w:eastAsia="Calibri" w:hAnsi="Palatino Linotype" w:cs="Calibri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1579945">
    <w:abstractNumId w:val="5"/>
  </w:num>
  <w:num w:numId="2" w16cid:durableId="1535074218">
    <w:abstractNumId w:val="1"/>
  </w:num>
  <w:num w:numId="3" w16cid:durableId="1786846041">
    <w:abstractNumId w:val="3"/>
  </w:num>
  <w:num w:numId="4" w16cid:durableId="627395798">
    <w:abstractNumId w:val="2"/>
  </w:num>
  <w:num w:numId="5" w16cid:durableId="1849826207">
    <w:abstractNumId w:val="4"/>
  </w:num>
  <w:num w:numId="6" w16cid:durableId="1461149180">
    <w:abstractNumId w:val="0"/>
  </w:num>
  <w:num w:numId="7" w16cid:durableId="41185082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25F9"/>
    <w:rsid w:val="000036D2"/>
    <w:rsid w:val="000F1F72"/>
    <w:rsid w:val="00252F93"/>
    <w:rsid w:val="0029554B"/>
    <w:rsid w:val="005C32CB"/>
    <w:rsid w:val="006065D1"/>
    <w:rsid w:val="006C2DA7"/>
    <w:rsid w:val="006E25F9"/>
    <w:rsid w:val="00753547"/>
    <w:rsid w:val="007B6AE0"/>
    <w:rsid w:val="009502CC"/>
    <w:rsid w:val="009C4937"/>
    <w:rsid w:val="00AD2285"/>
    <w:rsid w:val="00B52420"/>
    <w:rsid w:val="00B567EF"/>
    <w:rsid w:val="00B655C6"/>
    <w:rsid w:val="00C016BD"/>
    <w:rsid w:val="00C11909"/>
    <w:rsid w:val="00C260AB"/>
    <w:rsid w:val="00CA0BF2"/>
    <w:rsid w:val="00E212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8BD042"/>
  <w15:docId w15:val="{A5DDE1DD-86C8-4728-9E1E-AADB4898EB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it-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rsid w:val="00C260AB"/>
  </w:style>
  <w:style w:type="paragraph" w:styleId="Titolo1">
    <w:name w:val="heading 1"/>
    <w:basedOn w:val="Normale"/>
    <w:next w:val="Normale"/>
    <w:rsid w:val="00C260AB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rsid w:val="00C260AB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rsid w:val="00C260AB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rsid w:val="00C260AB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rsid w:val="00C260AB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rsid w:val="00C260AB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rsid w:val="00C260AB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rsid w:val="00C260AB"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rsid w:val="00C260AB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F1F7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F1F72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0F1F7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849</Words>
  <Characters>4843</Characters>
  <Application>Microsoft Office Word</Application>
  <DocSecurity>0</DocSecurity>
  <Lines>40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 Martinelli</dc:creator>
  <cp:lastModifiedBy>Jannaccaro 5009 S</cp:lastModifiedBy>
  <cp:revision>2</cp:revision>
  <cp:lastPrinted>2021-12-02T09:32:00Z</cp:lastPrinted>
  <dcterms:created xsi:type="dcterms:W3CDTF">2025-12-22T09:35:00Z</dcterms:created>
  <dcterms:modified xsi:type="dcterms:W3CDTF">2025-12-22T09:35:00Z</dcterms:modified>
</cp:coreProperties>
</file>